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7A2" w:rsidRDefault="007F27A2">
      <w:pPr>
        <w:spacing w:line="240" w:lineRule="exact"/>
        <w:jc w:val="center"/>
        <w:rPr>
          <w:b/>
          <w:noProof/>
          <w:sz w:val="28"/>
        </w:rPr>
      </w:pPr>
      <w:bookmarkStart w:id="0" w:name="_GoBack"/>
      <w:bookmarkEnd w:id="0"/>
      <w:r>
        <w:rPr>
          <w:b/>
          <w:noProof/>
          <w:sz w:val="28"/>
        </w:rPr>
        <w:t>ПРОЕКТ</w:t>
      </w:r>
    </w:p>
    <w:p w:rsidR="00E62ADA" w:rsidRDefault="00D87DEB">
      <w:pPr>
        <w:spacing w:line="240" w:lineRule="exact"/>
        <w:jc w:val="center"/>
        <w:rPr>
          <w:b/>
          <w:sz w:val="28"/>
        </w:rPr>
      </w:pPr>
      <w:r>
        <w:rPr>
          <w:b/>
          <w:sz w:val="28"/>
        </w:rPr>
        <w:t>Российская Федерация</w:t>
      </w:r>
    </w:p>
    <w:p w:rsidR="00E62ADA" w:rsidRDefault="00D87DEB">
      <w:pPr>
        <w:pStyle w:val="10"/>
        <w:spacing w:line="240" w:lineRule="exact"/>
        <w:rPr>
          <w:b/>
        </w:rPr>
      </w:pPr>
      <w:r>
        <w:rPr>
          <w:b/>
        </w:rPr>
        <w:t>Новгородская область</w:t>
      </w:r>
    </w:p>
    <w:p w:rsidR="00E62ADA" w:rsidRDefault="00E62ADA">
      <w:pPr>
        <w:spacing w:line="80" w:lineRule="exact"/>
      </w:pPr>
    </w:p>
    <w:p w:rsidR="00E62ADA" w:rsidRDefault="00D87DEB">
      <w:pPr>
        <w:jc w:val="center"/>
        <w:rPr>
          <w:b/>
          <w:sz w:val="24"/>
        </w:rPr>
      </w:pPr>
      <w:r>
        <w:rPr>
          <w:b/>
          <w:sz w:val="24"/>
        </w:rPr>
        <w:t xml:space="preserve">АДМИНИСТРАЦИЯ </w:t>
      </w:r>
      <w:r w:rsidR="007F27A2">
        <w:rPr>
          <w:b/>
          <w:sz w:val="24"/>
        </w:rPr>
        <w:t>ПОДДОРСКОГО</w:t>
      </w:r>
      <w:r>
        <w:rPr>
          <w:b/>
          <w:sz w:val="24"/>
        </w:rPr>
        <w:t xml:space="preserve"> МУНИЦИПАЛЬНОГО </w:t>
      </w:r>
      <w:r w:rsidR="007F27A2">
        <w:rPr>
          <w:b/>
          <w:sz w:val="24"/>
        </w:rPr>
        <w:t>ОКРУГА</w:t>
      </w:r>
    </w:p>
    <w:p w:rsidR="00E62ADA" w:rsidRDefault="00E62ADA">
      <w:pPr>
        <w:spacing w:line="80" w:lineRule="exact"/>
        <w:rPr>
          <w:sz w:val="12"/>
        </w:rPr>
      </w:pPr>
    </w:p>
    <w:p w:rsidR="00E62ADA" w:rsidRDefault="00D87DEB">
      <w:pPr>
        <w:jc w:val="center"/>
        <w:rPr>
          <w:sz w:val="32"/>
        </w:rPr>
      </w:pPr>
      <w:r>
        <w:rPr>
          <w:sz w:val="32"/>
        </w:rPr>
        <w:t>П О С Т А Н О В Л Е Н И Е</w:t>
      </w:r>
    </w:p>
    <w:p w:rsidR="00E62ADA" w:rsidRDefault="00E62ADA">
      <w:pPr>
        <w:jc w:val="center"/>
        <w:rPr>
          <w:rFonts w:ascii="Courier New" w:hAnsi="Courier New"/>
          <w:sz w:val="28"/>
        </w:rPr>
      </w:pPr>
    </w:p>
    <w:p w:rsidR="00E62ADA" w:rsidRDefault="00BB6DF2" w:rsidP="00C63EC2">
      <w:pPr>
        <w:rPr>
          <w:sz w:val="28"/>
        </w:rPr>
      </w:pPr>
      <w:r>
        <w:rPr>
          <w:sz w:val="28"/>
        </w:rPr>
        <w:t>2</w:t>
      </w:r>
      <w:r w:rsidR="007F27A2">
        <w:rPr>
          <w:sz w:val="28"/>
        </w:rPr>
        <w:t>3.04</w:t>
      </w:r>
      <w:r w:rsidR="00D87DEB">
        <w:rPr>
          <w:sz w:val="28"/>
        </w:rPr>
        <w:t>.202</w:t>
      </w:r>
      <w:r w:rsidR="007F27A2">
        <w:rPr>
          <w:sz w:val="28"/>
        </w:rPr>
        <w:t>6</w:t>
      </w:r>
      <w:r w:rsidR="00D87DEB">
        <w:rPr>
          <w:sz w:val="28"/>
        </w:rPr>
        <w:t xml:space="preserve"> № </w:t>
      </w:r>
    </w:p>
    <w:p w:rsidR="00E62ADA" w:rsidRDefault="007F27A2" w:rsidP="00C63EC2">
      <w:pPr>
        <w:rPr>
          <w:sz w:val="28"/>
        </w:rPr>
      </w:pPr>
      <w:r>
        <w:rPr>
          <w:sz w:val="28"/>
        </w:rPr>
        <w:t>с.Поддорье</w:t>
      </w:r>
    </w:p>
    <w:p w:rsidR="00BB6DF2" w:rsidRDefault="00BB6DF2">
      <w:pPr>
        <w:jc w:val="center"/>
        <w:rPr>
          <w:sz w:val="28"/>
        </w:rPr>
      </w:pPr>
    </w:p>
    <w:p w:rsidR="00BB6DF2" w:rsidRDefault="00BB6DF2" w:rsidP="00BB6DF2">
      <w:pPr>
        <w:shd w:val="clear" w:color="auto" w:fill="FFFFFF"/>
        <w:spacing w:line="240" w:lineRule="exact"/>
        <w:jc w:val="center"/>
        <w:rPr>
          <w:b/>
          <w:sz w:val="28"/>
          <w:szCs w:val="28"/>
        </w:rPr>
      </w:pPr>
      <w:r w:rsidRPr="0069034D">
        <w:rPr>
          <w:b/>
          <w:sz w:val="28"/>
          <w:szCs w:val="28"/>
        </w:rPr>
        <w:t xml:space="preserve">Об утверждении Положения </w:t>
      </w:r>
      <w:r w:rsidRPr="0069034D">
        <w:rPr>
          <w:b/>
          <w:spacing w:val="-2"/>
          <w:sz w:val="28"/>
          <w:szCs w:val="28"/>
        </w:rPr>
        <w:t>о формировании</w:t>
      </w:r>
      <w:r>
        <w:rPr>
          <w:b/>
          <w:spacing w:val="-2"/>
          <w:sz w:val="28"/>
          <w:szCs w:val="28"/>
        </w:rPr>
        <w:t xml:space="preserve"> </w:t>
      </w:r>
      <w:r w:rsidRPr="0069034D">
        <w:rPr>
          <w:b/>
          <w:spacing w:val="-2"/>
          <w:sz w:val="28"/>
          <w:szCs w:val="28"/>
        </w:rPr>
        <w:t>муниципальн</w:t>
      </w:r>
      <w:r w:rsidRPr="0069034D">
        <w:rPr>
          <w:b/>
          <w:sz w:val="28"/>
          <w:szCs w:val="28"/>
        </w:rPr>
        <w:t>ого задания на оказание</w:t>
      </w:r>
      <w:r>
        <w:rPr>
          <w:b/>
          <w:sz w:val="28"/>
          <w:szCs w:val="28"/>
        </w:rPr>
        <w:t xml:space="preserve"> </w:t>
      </w:r>
      <w:r w:rsidRPr="0069034D">
        <w:rPr>
          <w:b/>
          <w:sz w:val="28"/>
          <w:szCs w:val="28"/>
        </w:rPr>
        <w:t>муниципальных услуг (выполнение работ)</w:t>
      </w:r>
      <w:r>
        <w:rPr>
          <w:b/>
          <w:sz w:val="28"/>
          <w:szCs w:val="28"/>
        </w:rPr>
        <w:t xml:space="preserve"> </w:t>
      </w:r>
      <w:r w:rsidRPr="0069034D">
        <w:rPr>
          <w:b/>
          <w:sz w:val="28"/>
          <w:szCs w:val="28"/>
        </w:rPr>
        <w:t>муниципальными учреждениями округа и финансовом обеспечении выполнения муниципального задания</w:t>
      </w:r>
    </w:p>
    <w:p w:rsidR="00BB6DF2" w:rsidRDefault="00BB6DF2" w:rsidP="00BB6DF2">
      <w:pPr>
        <w:shd w:val="clear" w:color="auto" w:fill="FFFFFF"/>
        <w:ind w:firstLine="720"/>
        <w:jc w:val="both"/>
        <w:rPr>
          <w:sz w:val="28"/>
          <w:szCs w:val="28"/>
        </w:rPr>
      </w:pPr>
    </w:p>
    <w:p w:rsidR="00BB6DF2" w:rsidRDefault="00BB6DF2" w:rsidP="00BB6DF2">
      <w:pPr>
        <w:shd w:val="clear" w:color="auto" w:fill="FFFFFF"/>
        <w:ind w:firstLine="720"/>
        <w:jc w:val="both"/>
        <w:rPr>
          <w:sz w:val="28"/>
          <w:szCs w:val="28"/>
        </w:rPr>
      </w:pPr>
    </w:p>
    <w:p w:rsidR="00BB6DF2" w:rsidRDefault="00BB6DF2" w:rsidP="00BB6DF2">
      <w:pPr>
        <w:shd w:val="clear" w:color="auto" w:fill="FFFFFF"/>
        <w:ind w:firstLine="720"/>
        <w:jc w:val="both"/>
      </w:pPr>
      <w:r>
        <w:rPr>
          <w:sz w:val="28"/>
          <w:szCs w:val="28"/>
        </w:rPr>
        <w:t>В соответствии с</w:t>
      </w:r>
      <w:hyperlink r:id="rId7" w:history="1">
        <w:r>
          <w:rPr>
            <w:sz w:val="28"/>
            <w:szCs w:val="28"/>
          </w:rPr>
          <w:t xml:space="preserve"> пунктами 3 </w:t>
        </w:r>
      </w:hyperlink>
      <w:r>
        <w:rPr>
          <w:sz w:val="28"/>
          <w:szCs w:val="28"/>
        </w:rPr>
        <w:t>и</w:t>
      </w:r>
      <w:hyperlink r:id="rId8" w:history="1">
        <w:r>
          <w:rPr>
            <w:sz w:val="28"/>
            <w:szCs w:val="28"/>
          </w:rPr>
          <w:t xml:space="preserve"> 4 статьи 69.2 </w:t>
        </w:r>
      </w:hyperlink>
      <w:r w:rsidR="0009542B">
        <w:rPr>
          <w:sz w:val="28"/>
          <w:szCs w:val="28"/>
        </w:rPr>
        <w:t>Бюджетного кодекса Россий</w:t>
      </w:r>
      <w:r>
        <w:rPr>
          <w:sz w:val="28"/>
          <w:szCs w:val="28"/>
        </w:rPr>
        <w:t xml:space="preserve">ской Федерации, </w:t>
      </w:r>
      <w:hyperlink r:id="rId9" w:history="1">
        <w:r>
          <w:rPr>
            <w:sz w:val="28"/>
            <w:szCs w:val="28"/>
          </w:rPr>
          <w:t>подпунктом 3 пункта 7 статьи 9.2</w:t>
        </w:r>
      </w:hyperlink>
      <w:r>
        <w:rPr>
          <w:sz w:val="28"/>
          <w:szCs w:val="28"/>
        </w:rPr>
        <w:t xml:space="preserve"> Федерального закона от 12 января 1996 года № 7-ФЗ «О некоммерческих организациях» и </w:t>
      </w:r>
      <w:hyperlink r:id="rId10" w:history="1">
        <w:r>
          <w:rPr>
            <w:sz w:val="28"/>
            <w:szCs w:val="28"/>
          </w:rPr>
          <w:t xml:space="preserve">частью 5 </w:t>
        </w:r>
        <w:r>
          <w:rPr>
            <w:spacing w:val="-1"/>
            <w:sz w:val="28"/>
            <w:szCs w:val="28"/>
          </w:rPr>
          <w:t xml:space="preserve">статьи 4 </w:t>
        </w:r>
      </w:hyperlink>
      <w:r>
        <w:rPr>
          <w:spacing w:val="-1"/>
          <w:sz w:val="28"/>
          <w:szCs w:val="28"/>
        </w:rPr>
        <w:t xml:space="preserve">Федерального закона от 3 ноября 2006 года № 174-ФЗ «Об автономных </w:t>
      </w:r>
      <w:r>
        <w:rPr>
          <w:sz w:val="28"/>
          <w:szCs w:val="28"/>
        </w:rPr>
        <w:t>учреждениях</w:t>
      </w:r>
      <w:r w:rsidRPr="0069034D">
        <w:rPr>
          <w:sz w:val="28"/>
          <w:szCs w:val="28"/>
        </w:rPr>
        <w:t>»</w:t>
      </w:r>
      <w:r w:rsidRPr="0069034D">
        <w:rPr>
          <w:b/>
          <w:sz w:val="28"/>
          <w:szCs w:val="28"/>
        </w:rPr>
        <w:t xml:space="preserve"> ПОСТАНОВЛЯЮ:</w:t>
      </w:r>
    </w:p>
    <w:p w:rsidR="00BB6DF2" w:rsidRDefault="00BB6DF2" w:rsidP="00BB6DF2">
      <w:pPr>
        <w:shd w:val="clear" w:color="auto" w:fill="FFFFFF"/>
        <w:ind w:firstLine="720"/>
        <w:jc w:val="both"/>
      </w:pPr>
      <w:r>
        <w:rPr>
          <w:sz w:val="28"/>
          <w:szCs w:val="28"/>
        </w:rPr>
        <w:t>1.Утвердить прилагаемое Положение о формировании муниципального задания на оказание муниципальных услуг (выполнение работ) муниципальными учреждениями округа и финансовом об</w:t>
      </w:r>
      <w:r w:rsidR="0009542B">
        <w:rPr>
          <w:sz w:val="28"/>
          <w:szCs w:val="28"/>
        </w:rPr>
        <w:t>еспечении выполнения муниципаль</w:t>
      </w:r>
      <w:r>
        <w:rPr>
          <w:sz w:val="28"/>
          <w:szCs w:val="28"/>
        </w:rPr>
        <w:t>ного задания (далее Положение).</w:t>
      </w:r>
    </w:p>
    <w:p w:rsidR="00BB6DF2" w:rsidRDefault="00BB6DF2" w:rsidP="00BB6DF2">
      <w:pPr>
        <w:shd w:val="clear" w:color="auto" w:fill="FFFFFF"/>
        <w:ind w:firstLine="720"/>
        <w:jc w:val="both"/>
      </w:pPr>
      <w:r>
        <w:rPr>
          <w:sz w:val="28"/>
          <w:szCs w:val="28"/>
        </w:rPr>
        <w:t xml:space="preserve">2. Признать утратившими силу постановления Администрации </w:t>
      </w:r>
      <w:r w:rsidR="007F27A2">
        <w:rPr>
          <w:sz w:val="28"/>
          <w:szCs w:val="28"/>
        </w:rPr>
        <w:t>Поддорского</w:t>
      </w:r>
      <w:r w:rsidR="002B358E">
        <w:rPr>
          <w:sz w:val="28"/>
          <w:szCs w:val="28"/>
        </w:rPr>
        <w:t xml:space="preserve"> </w:t>
      </w:r>
      <w:r>
        <w:rPr>
          <w:sz w:val="28"/>
          <w:szCs w:val="28"/>
        </w:rPr>
        <w:t xml:space="preserve">муниципального </w:t>
      </w:r>
      <w:r w:rsidR="007F27A2">
        <w:rPr>
          <w:sz w:val="28"/>
          <w:szCs w:val="28"/>
        </w:rPr>
        <w:t>района</w:t>
      </w:r>
      <w:r>
        <w:rPr>
          <w:sz w:val="28"/>
          <w:szCs w:val="28"/>
        </w:rPr>
        <w:t>:</w:t>
      </w:r>
    </w:p>
    <w:p w:rsidR="00BB6DF2" w:rsidRDefault="007F27A2" w:rsidP="00BB6DF2">
      <w:pPr>
        <w:shd w:val="clear" w:color="auto" w:fill="FFFFFF"/>
        <w:ind w:right="5" w:firstLine="720"/>
        <w:jc w:val="both"/>
      </w:pPr>
      <w:r>
        <w:rPr>
          <w:sz w:val="28"/>
          <w:szCs w:val="28"/>
        </w:rPr>
        <w:t>от 19</w:t>
      </w:r>
      <w:r w:rsidR="00BB6DF2">
        <w:rPr>
          <w:sz w:val="28"/>
          <w:szCs w:val="28"/>
        </w:rPr>
        <w:t>.1</w:t>
      </w:r>
      <w:r>
        <w:rPr>
          <w:sz w:val="28"/>
          <w:szCs w:val="28"/>
        </w:rPr>
        <w:t>0</w:t>
      </w:r>
      <w:r w:rsidR="00BB6DF2">
        <w:rPr>
          <w:sz w:val="28"/>
          <w:szCs w:val="28"/>
        </w:rPr>
        <w:t xml:space="preserve">.2015 № </w:t>
      </w:r>
      <w:r>
        <w:rPr>
          <w:sz w:val="28"/>
          <w:szCs w:val="28"/>
        </w:rPr>
        <w:t>296</w:t>
      </w:r>
      <w:r w:rsidR="00BB6DF2">
        <w:rPr>
          <w:sz w:val="28"/>
          <w:szCs w:val="28"/>
        </w:rPr>
        <w:t xml:space="preserve"> «Об утверждени</w:t>
      </w:r>
      <w:r w:rsidR="0009542B">
        <w:rPr>
          <w:sz w:val="28"/>
          <w:szCs w:val="28"/>
        </w:rPr>
        <w:t>и Положения о формировании муни</w:t>
      </w:r>
      <w:r w:rsidR="00BB6DF2">
        <w:rPr>
          <w:sz w:val="28"/>
          <w:szCs w:val="28"/>
        </w:rPr>
        <w:t>ципального задания на оказание муниципаль</w:t>
      </w:r>
      <w:r w:rsidR="0009542B">
        <w:rPr>
          <w:sz w:val="28"/>
          <w:szCs w:val="28"/>
        </w:rPr>
        <w:t>ных услуг (выполнение работ) му</w:t>
      </w:r>
      <w:r w:rsidR="00BB6DF2">
        <w:rPr>
          <w:sz w:val="28"/>
          <w:szCs w:val="28"/>
        </w:rPr>
        <w:t>ниципальными учреждениями и финансо</w:t>
      </w:r>
      <w:r w:rsidR="0009542B">
        <w:rPr>
          <w:sz w:val="28"/>
          <w:szCs w:val="28"/>
        </w:rPr>
        <w:t>вом обеспечении выполнения муни</w:t>
      </w:r>
      <w:r w:rsidR="00BB6DF2">
        <w:rPr>
          <w:sz w:val="28"/>
          <w:szCs w:val="28"/>
        </w:rPr>
        <w:t>ципального задания»;</w:t>
      </w:r>
    </w:p>
    <w:p w:rsidR="00BB6DF2" w:rsidRDefault="007F27A2" w:rsidP="00BB6DF2">
      <w:pPr>
        <w:shd w:val="clear" w:color="auto" w:fill="FFFFFF"/>
        <w:ind w:firstLine="720"/>
        <w:jc w:val="both"/>
      </w:pPr>
      <w:r>
        <w:rPr>
          <w:sz w:val="28"/>
          <w:szCs w:val="28"/>
        </w:rPr>
        <w:t>от 07.07</w:t>
      </w:r>
      <w:r w:rsidR="00BB6DF2">
        <w:rPr>
          <w:sz w:val="28"/>
          <w:szCs w:val="28"/>
        </w:rPr>
        <w:t>.2017 № 2</w:t>
      </w:r>
      <w:r>
        <w:rPr>
          <w:sz w:val="28"/>
          <w:szCs w:val="28"/>
        </w:rPr>
        <w:t>8</w:t>
      </w:r>
      <w:r w:rsidR="00BB6DF2">
        <w:rPr>
          <w:sz w:val="28"/>
          <w:szCs w:val="28"/>
        </w:rPr>
        <w:t>7 «О внесении изменений в Положение о формирова</w:t>
      </w:r>
      <w:r w:rsidR="00BB6DF2">
        <w:rPr>
          <w:sz w:val="28"/>
          <w:szCs w:val="28"/>
        </w:rPr>
        <w:softHyphen/>
        <w:t>нии муниципального задания на оказание муниципальных услуг (выполнение работ) муниципальными учреждениями и финансовом обеспечении выполнения муниципального задания»;</w:t>
      </w:r>
    </w:p>
    <w:p w:rsidR="00BB6DF2" w:rsidRDefault="0009542B" w:rsidP="00BB6DF2">
      <w:pPr>
        <w:shd w:val="clear" w:color="auto" w:fill="FFFFFF"/>
        <w:ind w:firstLine="720"/>
        <w:jc w:val="both"/>
        <w:rPr>
          <w:sz w:val="28"/>
          <w:szCs w:val="28"/>
        </w:rPr>
      </w:pPr>
      <w:r>
        <w:rPr>
          <w:sz w:val="28"/>
          <w:szCs w:val="28"/>
        </w:rPr>
        <w:t xml:space="preserve">от </w:t>
      </w:r>
      <w:r w:rsidR="007F27A2">
        <w:rPr>
          <w:sz w:val="28"/>
          <w:szCs w:val="28"/>
        </w:rPr>
        <w:t>0</w:t>
      </w:r>
      <w:r w:rsidR="00BB6DF2">
        <w:rPr>
          <w:sz w:val="28"/>
          <w:szCs w:val="28"/>
        </w:rPr>
        <w:t>2.0</w:t>
      </w:r>
      <w:r w:rsidR="007F27A2">
        <w:rPr>
          <w:sz w:val="28"/>
          <w:szCs w:val="28"/>
        </w:rPr>
        <w:t>4</w:t>
      </w:r>
      <w:r w:rsidR="00BB6DF2">
        <w:rPr>
          <w:sz w:val="28"/>
          <w:szCs w:val="28"/>
        </w:rPr>
        <w:t xml:space="preserve">.2018 № </w:t>
      </w:r>
      <w:r w:rsidR="007F27A2">
        <w:rPr>
          <w:sz w:val="28"/>
          <w:szCs w:val="28"/>
        </w:rPr>
        <w:t>147</w:t>
      </w:r>
      <w:r w:rsidR="00BB6DF2">
        <w:rPr>
          <w:sz w:val="28"/>
          <w:szCs w:val="28"/>
        </w:rPr>
        <w:t xml:space="preserve"> «О внесении изменений Положение о формирова</w:t>
      </w:r>
      <w:r w:rsidR="00BB6DF2">
        <w:rPr>
          <w:spacing w:val="-4"/>
          <w:sz w:val="28"/>
          <w:szCs w:val="28"/>
        </w:rPr>
        <w:t xml:space="preserve">нии муниципального задания на оказание муниципальных услуг (выполнение </w:t>
      </w:r>
      <w:r w:rsidR="00BB6DF2">
        <w:rPr>
          <w:spacing w:val="-8"/>
          <w:sz w:val="28"/>
          <w:szCs w:val="28"/>
        </w:rPr>
        <w:t>работ) муниципальными учреждениями и финансовом обеспечении выполне</w:t>
      </w:r>
      <w:r w:rsidR="00BB6DF2">
        <w:rPr>
          <w:sz w:val="28"/>
          <w:szCs w:val="28"/>
        </w:rPr>
        <w:t>ния муниципального задания».</w:t>
      </w:r>
    </w:p>
    <w:p w:rsidR="00BB6DF2" w:rsidRPr="0069034D" w:rsidRDefault="00BB6DF2" w:rsidP="00BB6DF2">
      <w:pPr>
        <w:widowControl w:val="0"/>
        <w:numPr>
          <w:ilvl w:val="0"/>
          <w:numId w:val="2"/>
        </w:numPr>
        <w:shd w:val="clear" w:color="auto" w:fill="FFFFFF"/>
        <w:tabs>
          <w:tab w:val="left" w:pos="1003"/>
        </w:tabs>
        <w:autoSpaceDE w:val="0"/>
        <w:autoSpaceDN w:val="0"/>
        <w:adjustRightInd w:val="0"/>
        <w:ind w:firstLine="720"/>
        <w:jc w:val="both"/>
        <w:rPr>
          <w:spacing w:val="-1"/>
          <w:sz w:val="28"/>
          <w:szCs w:val="28"/>
        </w:rPr>
      </w:pPr>
      <w:r>
        <w:rPr>
          <w:sz w:val="28"/>
          <w:szCs w:val="28"/>
        </w:rPr>
        <w:t>Опубликовать постановление</w:t>
      </w:r>
      <w:r w:rsidR="008F425E" w:rsidRPr="008F425E">
        <w:rPr>
          <w:sz w:val="28"/>
          <w:szCs w:val="28"/>
        </w:rPr>
        <w:t xml:space="preserve"> </w:t>
      </w:r>
      <w:r w:rsidR="008F425E">
        <w:rPr>
          <w:sz w:val="28"/>
          <w:szCs w:val="28"/>
        </w:rPr>
        <w:t>в</w:t>
      </w:r>
      <w:r w:rsidR="008F425E" w:rsidRPr="00452F3E">
        <w:rPr>
          <w:spacing w:val="-2"/>
          <w:sz w:val="28"/>
          <w:szCs w:val="28"/>
        </w:rPr>
        <w:t xml:space="preserve"> муниципальной газет</w:t>
      </w:r>
      <w:r w:rsidR="008F425E">
        <w:rPr>
          <w:spacing w:val="-2"/>
          <w:sz w:val="28"/>
          <w:szCs w:val="28"/>
        </w:rPr>
        <w:t>е</w:t>
      </w:r>
      <w:r w:rsidR="008F425E" w:rsidRPr="00452F3E">
        <w:rPr>
          <w:spacing w:val="-2"/>
          <w:sz w:val="28"/>
          <w:szCs w:val="28"/>
        </w:rPr>
        <w:t xml:space="preserve"> «</w:t>
      </w:r>
      <w:r w:rsidR="008F425E" w:rsidRPr="00452F3E">
        <w:rPr>
          <w:sz w:val="28"/>
          <w:szCs w:val="28"/>
        </w:rPr>
        <w:t>Вестник Поддорского муниципального округа</w:t>
      </w:r>
      <w:r w:rsidR="008F425E" w:rsidRPr="00452F3E">
        <w:rPr>
          <w:spacing w:val="-2"/>
          <w:sz w:val="28"/>
          <w:szCs w:val="28"/>
        </w:rPr>
        <w:t xml:space="preserve">» и разместить на официальном сайте </w:t>
      </w:r>
      <w:r w:rsidR="008F425E" w:rsidRPr="00172A22">
        <w:rPr>
          <w:spacing w:val="-2"/>
          <w:sz w:val="28"/>
          <w:szCs w:val="28"/>
        </w:rPr>
        <w:t>Администрации Поддорского муниципального округа в информационно-телекоммуникационной сети «Интернет»</w:t>
      </w:r>
      <w:r>
        <w:rPr>
          <w:sz w:val="28"/>
          <w:szCs w:val="28"/>
        </w:rPr>
        <w:t>.</w:t>
      </w:r>
    </w:p>
    <w:p w:rsidR="007F27A2" w:rsidRPr="007F27A2" w:rsidRDefault="007F27A2" w:rsidP="008F425E">
      <w:pPr>
        <w:pStyle w:val="a9"/>
        <w:numPr>
          <w:ilvl w:val="0"/>
          <w:numId w:val="2"/>
        </w:numPr>
        <w:ind w:left="0" w:firstLine="720"/>
        <w:jc w:val="both"/>
        <w:rPr>
          <w:sz w:val="28"/>
          <w:szCs w:val="28"/>
        </w:rPr>
      </w:pPr>
      <w:r w:rsidRPr="007F27A2">
        <w:rPr>
          <w:sz w:val="28"/>
          <w:szCs w:val="28"/>
        </w:rPr>
        <w:t>Постановление вступает в силу со дня, следующего за днем его официального опубликование.</w:t>
      </w:r>
    </w:p>
    <w:p w:rsidR="00E62ADA" w:rsidRDefault="00E62ADA">
      <w:pPr>
        <w:ind w:firstLine="709"/>
        <w:jc w:val="both"/>
        <w:rPr>
          <w:sz w:val="28"/>
        </w:rPr>
      </w:pPr>
    </w:p>
    <w:p w:rsidR="008F425E" w:rsidRDefault="008F425E" w:rsidP="008F425E">
      <w:pPr>
        <w:spacing w:line="240" w:lineRule="exact"/>
        <w:rPr>
          <w:b/>
          <w:sz w:val="28"/>
          <w:szCs w:val="28"/>
        </w:rPr>
      </w:pPr>
      <w:r>
        <w:rPr>
          <w:b/>
          <w:sz w:val="28"/>
          <w:szCs w:val="28"/>
        </w:rPr>
        <w:t>Проект подготовил:</w:t>
      </w:r>
    </w:p>
    <w:p w:rsidR="008F425E" w:rsidRDefault="008F425E" w:rsidP="008F425E">
      <w:pPr>
        <w:spacing w:line="240" w:lineRule="exact"/>
        <w:rPr>
          <w:sz w:val="16"/>
          <w:szCs w:val="16"/>
        </w:rPr>
      </w:pPr>
      <w:r>
        <w:rPr>
          <w:b/>
          <w:sz w:val="28"/>
          <w:szCs w:val="28"/>
        </w:rPr>
        <w:t xml:space="preserve">Председатель комитета финансов:                           О.А. Николаева </w:t>
      </w:r>
    </w:p>
    <w:p w:rsidR="003520FB" w:rsidRDefault="003520FB">
      <w:pPr>
        <w:ind w:firstLine="709"/>
        <w:jc w:val="both"/>
        <w:rPr>
          <w:sz w:val="28"/>
        </w:rPr>
      </w:pPr>
    </w:p>
    <w:p w:rsidR="00BB6DF2" w:rsidRPr="00404FF8" w:rsidRDefault="00BB6DF2" w:rsidP="00404FF8">
      <w:pPr>
        <w:shd w:val="clear" w:color="auto" w:fill="FFFFFF"/>
        <w:spacing w:line="240" w:lineRule="exact"/>
        <w:ind w:left="5387"/>
        <w:jc w:val="center"/>
        <w:rPr>
          <w:sz w:val="24"/>
          <w:szCs w:val="24"/>
        </w:rPr>
      </w:pPr>
      <w:r w:rsidRPr="00404FF8">
        <w:rPr>
          <w:sz w:val="24"/>
          <w:szCs w:val="24"/>
        </w:rPr>
        <w:lastRenderedPageBreak/>
        <w:t>Утверждено</w:t>
      </w:r>
    </w:p>
    <w:p w:rsidR="00BB6DF2" w:rsidRPr="00404FF8" w:rsidRDefault="00BB6DF2" w:rsidP="00404FF8">
      <w:pPr>
        <w:shd w:val="clear" w:color="auto" w:fill="FFFFFF"/>
        <w:spacing w:line="240" w:lineRule="exact"/>
        <w:ind w:left="5387"/>
        <w:jc w:val="center"/>
        <w:rPr>
          <w:sz w:val="24"/>
          <w:szCs w:val="24"/>
        </w:rPr>
      </w:pPr>
      <w:r w:rsidRPr="00404FF8">
        <w:rPr>
          <w:sz w:val="24"/>
          <w:szCs w:val="24"/>
        </w:rPr>
        <w:t xml:space="preserve">постановлением Администрации </w:t>
      </w:r>
      <w:r w:rsidR="007F27A2">
        <w:rPr>
          <w:sz w:val="24"/>
          <w:szCs w:val="24"/>
        </w:rPr>
        <w:t>Поддорского</w:t>
      </w:r>
      <w:r w:rsidRPr="00404FF8">
        <w:rPr>
          <w:sz w:val="24"/>
          <w:szCs w:val="24"/>
        </w:rPr>
        <w:t xml:space="preserve"> муниципального </w:t>
      </w:r>
      <w:r w:rsidR="007F27A2">
        <w:rPr>
          <w:sz w:val="24"/>
          <w:szCs w:val="24"/>
        </w:rPr>
        <w:t>округа</w:t>
      </w:r>
    </w:p>
    <w:p w:rsidR="00BB6DF2" w:rsidRPr="00404FF8" w:rsidRDefault="00BB6DF2" w:rsidP="00404FF8">
      <w:pPr>
        <w:shd w:val="clear" w:color="auto" w:fill="FFFFFF"/>
        <w:spacing w:line="240" w:lineRule="exact"/>
        <w:ind w:left="5387"/>
        <w:jc w:val="center"/>
        <w:rPr>
          <w:sz w:val="24"/>
          <w:szCs w:val="24"/>
        </w:rPr>
      </w:pPr>
      <w:r w:rsidRPr="00404FF8">
        <w:rPr>
          <w:sz w:val="24"/>
          <w:szCs w:val="24"/>
        </w:rPr>
        <w:t>от</w:t>
      </w:r>
      <w:r w:rsidR="008F425E">
        <w:rPr>
          <w:sz w:val="24"/>
          <w:szCs w:val="24"/>
        </w:rPr>
        <w:t xml:space="preserve">               </w:t>
      </w:r>
      <w:r w:rsidRPr="00404FF8">
        <w:rPr>
          <w:sz w:val="24"/>
          <w:szCs w:val="24"/>
        </w:rPr>
        <w:t xml:space="preserve"> №</w:t>
      </w:r>
      <w:r w:rsidR="008F425E">
        <w:rPr>
          <w:sz w:val="24"/>
          <w:szCs w:val="24"/>
        </w:rPr>
        <w:t xml:space="preserve"> </w:t>
      </w:r>
    </w:p>
    <w:p w:rsidR="00404FF8" w:rsidRPr="00404FF8" w:rsidRDefault="00404FF8" w:rsidP="00404FF8">
      <w:pPr>
        <w:shd w:val="clear" w:color="auto" w:fill="FFFFFF"/>
        <w:spacing w:line="240" w:lineRule="exact"/>
        <w:ind w:left="5387"/>
        <w:jc w:val="center"/>
        <w:rPr>
          <w:sz w:val="24"/>
          <w:szCs w:val="24"/>
        </w:rPr>
      </w:pPr>
    </w:p>
    <w:p w:rsidR="00404FF8" w:rsidRPr="00404FF8" w:rsidRDefault="00404FF8" w:rsidP="00404FF8">
      <w:pPr>
        <w:shd w:val="clear" w:color="auto" w:fill="FFFFFF"/>
        <w:spacing w:line="240" w:lineRule="exact"/>
        <w:ind w:left="5387"/>
        <w:jc w:val="center"/>
        <w:rPr>
          <w:sz w:val="24"/>
          <w:szCs w:val="24"/>
        </w:rPr>
      </w:pPr>
    </w:p>
    <w:p w:rsidR="00BB6DF2" w:rsidRPr="002D26FC" w:rsidRDefault="00404FF8" w:rsidP="00404FF8">
      <w:pPr>
        <w:shd w:val="clear" w:color="auto" w:fill="FFFFFF"/>
        <w:spacing w:line="240" w:lineRule="exact"/>
        <w:jc w:val="center"/>
        <w:rPr>
          <w:b/>
        </w:rPr>
      </w:pPr>
      <w:r w:rsidRPr="002D26FC">
        <w:rPr>
          <w:b/>
          <w:sz w:val="28"/>
          <w:szCs w:val="28"/>
        </w:rPr>
        <w:t>ПОЛОЖЕНИЕ</w:t>
      </w:r>
    </w:p>
    <w:p w:rsidR="00BB6DF2" w:rsidRPr="002D26FC" w:rsidRDefault="00BB6DF2" w:rsidP="00404FF8">
      <w:pPr>
        <w:shd w:val="clear" w:color="auto" w:fill="FFFFFF"/>
        <w:spacing w:line="240" w:lineRule="exact"/>
        <w:jc w:val="center"/>
        <w:rPr>
          <w:b/>
        </w:rPr>
      </w:pPr>
      <w:r w:rsidRPr="002D26FC">
        <w:rPr>
          <w:b/>
          <w:sz w:val="28"/>
          <w:szCs w:val="28"/>
        </w:rPr>
        <w:t>о формировании муниципального за</w:t>
      </w:r>
      <w:r>
        <w:rPr>
          <w:b/>
          <w:sz w:val="28"/>
          <w:szCs w:val="28"/>
        </w:rPr>
        <w:t xml:space="preserve">дания на оказание муниципальных </w:t>
      </w:r>
      <w:r w:rsidRPr="002D26FC">
        <w:rPr>
          <w:b/>
          <w:sz w:val="28"/>
          <w:szCs w:val="28"/>
        </w:rPr>
        <w:t>услуг</w:t>
      </w:r>
      <w:r>
        <w:rPr>
          <w:b/>
          <w:sz w:val="28"/>
          <w:szCs w:val="28"/>
        </w:rPr>
        <w:t xml:space="preserve"> </w:t>
      </w:r>
      <w:r w:rsidRPr="002D26FC">
        <w:rPr>
          <w:b/>
          <w:sz w:val="28"/>
          <w:szCs w:val="28"/>
        </w:rPr>
        <w:t>(выполнение работ) муниципальными учреждениями округа и финансовом</w:t>
      </w:r>
      <w:r>
        <w:rPr>
          <w:b/>
          <w:sz w:val="28"/>
          <w:szCs w:val="28"/>
        </w:rPr>
        <w:t xml:space="preserve"> </w:t>
      </w:r>
      <w:r w:rsidRPr="002D26FC">
        <w:rPr>
          <w:b/>
          <w:sz w:val="28"/>
          <w:szCs w:val="28"/>
        </w:rPr>
        <w:t>обеспечении выполнения муниципального задания</w:t>
      </w:r>
    </w:p>
    <w:p w:rsidR="00BB6DF2" w:rsidRPr="00404FF8" w:rsidRDefault="00BB6DF2" w:rsidP="00404FF8">
      <w:pPr>
        <w:widowControl w:val="0"/>
        <w:numPr>
          <w:ilvl w:val="0"/>
          <w:numId w:val="3"/>
        </w:numPr>
        <w:shd w:val="clear" w:color="auto" w:fill="FFFFFF"/>
        <w:tabs>
          <w:tab w:val="left" w:pos="1018"/>
        </w:tabs>
        <w:autoSpaceDE w:val="0"/>
        <w:autoSpaceDN w:val="0"/>
        <w:adjustRightInd w:val="0"/>
        <w:ind w:firstLine="709"/>
        <w:jc w:val="both"/>
        <w:rPr>
          <w:spacing w:val="-1"/>
          <w:sz w:val="28"/>
          <w:szCs w:val="28"/>
        </w:rPr>
      </w:pPr>
      <w:r w:rsidRPr="00404FF8">
        <w:rPr>
          <w:sz w:val="28"/>
          <w:szCs w:val="28"/>
        </w:rPr>
        <w:t>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муниципальное задание), оказываемых (выполняемых) муниципальными б</w:t>
      </w:r>
      <w:r w:rsidR="00404FF8" w:rsidRPr="00404FF8">
        <w:rPr>
          <w:sz w:val="28"/>
          <w:szCs w:val="28"/>
        </w:rPr>
        <w:t>юджетными и муниципальными авто</w:t>
      </w:r>
      <w:r w:rsidRPr="00404FF8">
        <w:rPr>
          <w:sz w:val="28"/>
          <w:szCs w:val="28"/>
        </w:rPr>
        <w:t>номными учреждениями округа.</w:t>
      </w:r>
    </w:p>
    <w:p w:rsidR="00BB6DF2" w:rsidRPr="00404FF8" w:rsidRDefault="00BB6DF2" w:rsidP="00404FF8">
      <w:pPr>
        <w:widowControl w:val="0"/>
        <w:numPr>
          <w:ilvl w:val="0"/>
          <w:numId w:val="3"/>
        </w:numPr>
        <w:shd w:val="clear" w:color="auto" w:fill="FFFFFF"/>
        <w:tabs>
          <w:tab w:val="left" w:pos="1018"/>
        </w:tabs>
        <w:autoSpaceDE w:val="0"/>
        <w:autoSpaceDN w:val="0"/>
        <w:adjustRightInd w:val="0"/>
        <w:ind w:firstLine="709"/>
        <w:jc w:val="both"/>
        <w:rPr>
          <w:spacing w:val="-1"/>
          <w:sz w:val="28"/>
          <w:szCs w:val="28"/>
        </w:rPr>
      </w:pPr>
      <w:r w:rsidRPr="00404FF8">
        <w:rPr>
          <w:sz w:val="28"/>
          <w:szCs w:val="28"/>
        </w:rP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округа, по форме согласно приложению № 1 к настоящему Положению.</w:t>
      </w:r>
    </w:p>
    <w:p w:rsidR="00BB6DF2" w:rsidRPr="00404FF8" w:rsidRDefault="00BB6DF2" w:rsidP="00404FF8">
      <w:pPr>
        <w:widowControl w:val="0"/>
        <w:numPr>
          <w:ilvl w:val="0"/>
          <w:numId w:val="3"/>
        </w:numPr>
        <w:shd w:val="clear" w:color="auto" w:fill="FFFFFF"/>
        <w:tabs>
          <w:tab w:val="left" w:pos="1018"/>
        </w:tabs>
        <w:autoSpaceDE w:val="0"/>
        <w:autoSpaceDN w:val="0"/>
        <w:adjustRightInd w:val="0"/>
        <w:ind w:firstLine="709"/>
        <w:jc w:val="both"/>
        <w:rPr>
          <w:spacing w:val="-1"/>
          <w:sz w:val="28"/>
          <w:szCs w:val="28"/>
        </w:rPr>
      </w:pPr>
      <w:r w:rsidRPr="00404FF8">
        <w:rPr>
          <w:sz w:val="28"/>
          <w:szCs w:val="28"/>
        </w:rPr>
        <w:t>Муниципальное задание содержит п</w:t>
      </w:r>
      <w:r w:rsidR="0009542B">
        <w:rPr>
          <w:sz w:val="28"/>
          <w:szCs w:val="28"/>
        </w:rPr>
        <w:t>оказатели, характеризующие каче</w:t>
      </w:r>
      <w:r w:rsidRPr="00404FF8">
        <w:rPr>
          <w:sz w:val="28"/>
          <w:szCs w:val="28"/>
        </w:rPr>
        <w:t>ство и (или) объем (содержание) оказыва</w:t>
      </w:r>
      <w:r w:rsidR="0009542B">
        <w:rPr>
          <w:sz w:val="28"/>
          <w:szCs w:val="28"/>
        </w:rPr>
        <w:t>емых муниципальных услуг (выпол</w:t>
      </w:r>
      <w:r w:rsidRPr="00404FF8">
        <w:rPr>
          <w:sz w:val="28"/>
          <w:szCs w:val="28"/>
        </w:rPr>
        <w:t xml:space="preserve">няемых работ), определение категорий физических и (или) юридических лиц, являющихся потребителями соответствующих услуг, порядок оказания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муниципального задания, либо порядок установления указанных цен </w:t>
      </w:r>
      <w:r w:rsidRPr="00404FF8">
        <w:rPr>
          <w:spacing w:val="-1"/>
          <w:sz w:val="28"/>
          <w:szCs w:val="28"/>
        </w:rPr>
        <w:t xml:space="preserve">(тарифов) в случаях, установленных законодательством Российской Федерации, </w:t>
      </w:r>
      <w:r w:rsidRPr="00404FF8">
        <w:rPr>
          <w:sz w:val="28"/>
          <w:szCs w:val="28"/>
        </w:rPr>
        <w:t>порядок контроля за исполнением муниципального задания, в том числе условия и порядок его досрочного прекращения, и требования к отчетности об исполнении муниципального задания.</w:t>
      </w:r>
    </w:p>
    <w:p w:rsidR="00BB6DF2" w:rsidRPr="00404FF8" w:rsidRDefault="00BB6DF2" w:rsidP="00404FF8">
      <w:pPr>
        <w:shd w:val="clear" w:color="auto" w:fill="FFFFFF"/>
        <w:ind w:firstLine="709"/>
        <w:jc w:val="both"/>
        <w:rPr>
          <w:sz w:val="28"/>
          <w:szCs w:val="28"/>
        </w:rPr>
      </w:pPr>
      <w:r w:rsidRPr="00404FF8">
        <w:rPr>
          <w:sz w:val="28"/>
          <w:szCs w:val="28"/>
        </w:rPr>
        <w:t xml:space="preserve">При установлении муниципальному учреждению округа муниципального </w:t>
      </w:r>
      <w:r w:rsidRPr="00404FF8">
        <w:rPr>
          <w:spacing w:val="-1"/>
          <w:sz w:val="28"/>
          <w:szCs w:val="28"/>
        </w:rPr>
        <w:t xml:space="preserve">задания на оказание нескольких муниципальных услуг (выполнение нескольких </w:t>
      </w:r>
      <w:r w:rsidRPr="00404FF8">
        <w:rPr>
          <w:sz w:val="28"/>
          <w:szCs w:val="28"/>
        </w:rPr>
        <w:t>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BB6DF2" w:rsidRPr="00404FF8" w:rsidRDefault="00BB6DF2" w:rsidP="00404FF8">
      <w:pPr>
        <w:shd w:val="clear" w:color="auto" w:fill="FFFFFF"/>
        <w:ind w:firstLine="709"/>
        <w:jc w:val="both"/>
        <w:rPr>
          <w:sz w:val="28"/>
          <w:szCs w:val="28"/>
        </w:rPr>
      </w:pPr>
      <w:r w:rsidRPr="00404FF8">
        <w:rPr>
          <w:sz w:val="28"/>
          <w:szCs w:val="28"/>
        </w:rPr>
        <w:t>При установлении муниципальному учреждению округа муниципального задания одновременно на оказание муниципальной услуги (услуг) и выполне</w:t>
      </w:r>
      <w:r w:rsidRPr="00404FF8">
        <w:rPr>
          <w:sz w:val="28"/>
          <w:szCs w:val="28"/>
        </w:rPr>
        <w:softHyphen/>
        <w:t>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w:t>
      </w:r>
      <w:r w:rsidRPr="00404FF8">
        <w:rPr>
          <w:sz w:val="28"/>
          <w:szCs w:val="28"/>
        </w:rPr>
        <w:softHyphen/>
        <w:t>ципального задания в целом, включается в 3 часть муниципального задания.</w:t>
      </w:r>
    </w:p>
    <w:p w:rsidR="00BB6DF2" w:rsidRPr="00404FF8" w:rsidRDefault="00BB6DF2" w:rsidP="00404FF8">
      <w:pPr>
        <w:shd w:val="clear" w:color="auto" w:fill="FFFFFF"/>
        <w:ind w:firstLine="709"/>
        <w:jc w:val="both"/>
        <w:rPr>
          <w:sz w:val="28"/>
          <w:szCs w:val="28"/>
        </w:rPr>
      </w:pPr>
      <w:r w:rsidRPr="00404FF8">
        <w:rPr>
          <w:sz w:val="28"/>
          <w:szCs w:val="28"/>
        </w:rPr>
        <w:t>В муниципальном задании могут быть установлены допустимые (воз</w:t>
      </w:r>
      <w:r w:rsidRPr="00404FF8">
        <w:rPr>
          <w:sz w:val="28"/>
          <w:szCs w:val="28"/>
        </w:rPr>
        <w:softHyphen/>
      </w:r>
      <w:r w:rsidRPr="00404FF8">
        <w:rPr>
          <w:spacing w:val="-7"/>
          <w:sz w:val="28"/>
          <w:szCs w:val="28"/>
        </w:rPr>
        <w:t>можные) отклонения  в  процентах (абсолютных величинах) от установленных</w:t>
      </w:r>
      <w:r w:rsidRPr="00404FF8">
        <w:rPr>
          <w:sz w:val="28"/>
          <w:szCs w:val="28"/>
        </w:rPr>
        <w:t xml:space="preserve"> показателей качества и (или) объема в отношении отдельной муниципальной услуги (работы) либо общее допустимое (возможное) отклонение в отношении </w:t>
      </w:r>
      <w:r w:rsidRPr="00404FF8">
        <w:rPr>
          <w:sz w:val="28"/>
          <w:szCs w:val="28"/>
        </w:rPr>
        <w:lastRenderedPageBreak/>
        <w:t>муниципального задания или его части. Значения указанных показателей, уста</w:t>
      </w:r>
      <w:r w:rsidRPr="00404FF8">
        <w:rPr>
          <w:sz w:val="28"/>
          <w:szCs w:val="28"/>
        </w:rPr>
        <w:softHyphen/>
        <w:t>навливаемые на текущий финансовый год, могут быть изменены только при формировании муниципального задания на очередной финансовый год.</w:t>
      </w:r>
    </w:p>
    <w:p w:rsidR="00BB6DF2" w:rsidRPr="00404FF8" w:rsidRDefault="00BB6DF2" w:rsidP="00404FF8">
      <w:pPr>
        <w:shd w:val="clear" w:color="auto" w:fill="FFFFFF"/>
        <w:ind w:firstLine="709"/>
        <w:jc w:val="both"/>
        <w:rPr>
          <w:sz w:val="28"/>
          <w:szCs w:val="28"/>
        </w:rPr>
      </w:pPr>
      <w:r w:rsidRPr="00404FF8">
        <w:rPr>
          <w:sz w:val="28"/>
          <w:szCs w:val="28"/>
        </w:rPr>
        <w:t>Муниципальное задание, содержащее сведения, составляющие государ</w:t>
      </w:r>
      <w:r w:rsidRPr="00404FF8">
        <w:rPr>
          <w:sz w:val="28"/>
          <w:szCs w:val="28"/>
        </w:rPr>
        <w:softHyphen/>
        <w:t>ственную и иную охраняемую в соответств</w:t>
      </w:r>
      <w:r w:rsidR="00404FF8" w:rsidRPr="00404FF8">
        <w:rPr>
          <w:sz w:val="28"/>
          <w:szCs w:val="28"/>
        </w:rPr>
        <w:t>ии с федеральными законами, нор</w:t>
      </w:r>
      <w:r w:rsidRPr="00404FF8">
        <w:rPr>
          <w:sz w:val="28"/>
          <w:szCs w:val="28"/>
        </w:rPr>
        <w:t>мативными правовыми актами Президен</w:t>
      </w:r>
      <w:r w:rsidR="00404FF8" w:rsidRPr="00404FF8">
        <w:rPr>
          <w:sz w:val="28"/>
          <w:szCs w:val="28"/>
        </w:rPr>
        <w:t>та Российской Федерации и Прави</w:t>
      </w:r>
      <w:r w:rsidRPr="00404FF8">
        <w:rPr>
          <w:sz w:val="28"/>
          <w:szCs w:val="28"/>
        </w:rPr>
        <w:t>тельства Российской Федерации тайну (далее сведения, составляющие государственную тайну), формируется с соблюдением законодательства Российской Федерации о государственной тайне.</w:t>
      </w:r>
    </w:p>
    <w:p w:rsidR="00BB6DF2" w:rsidRPr="00404FF8" w:rsidRDefault="00BB6DF2" w:rsidP="00404FF8">
      <w:pPr>
        <w:shd w:val="clear" w:color="auto" w:fill="FFFFFF"/>
        <w:tabs>
          <w:tab w:val="left" w:pos="1022"/>
        </w:tabs>
        <w:ind w:firstLine="709"/>
        <w:jc w:val="both"/>
        <w:rPr>
          <w:sz w:val="28"/>
          <w:szCs w:val="28"/>
        </w:rPr>
      </w:pPr>
      <w:r w:rsidRPr="00404FF8">
        <w:rPr>
          <w:spacing w:val="-1"/>
          <w:sz w:val="28"/>
          <w:szCs w:val="28"/>
        </w:rPr>
        <w:t>4.</w:t>
      </w:r>
      <w:r w:rsidRPr="00404FF8">
        <w:rPr>
          <w:sz w:val="28"/>
          <w:szCs w:val="28"/>
        </w:rPr>
        <w:tab/>
        <w:t xml:space="preserve">Муниципальное задание формируется на срок до одного года в случае </w:t>
      </w:r>
      <w:r w:rsidRPr="00404FF8">
        <w:rPr>
          <w:spacing w:val="-1"/>
          <w:sz w:val="28"/>
          <w:szCs w:val="28"/>
        </w:rPr>
        <w:t xml:space="preserve">утверждения бюджета округа на очередной финансовый год и на срок до 3 лет в случае </w:t>
      </w:r>
      <w:r w:rsidRPr="00404FF8">
        <w:rPr>
          <w:sz w:val="28"/>
          <w:szCs w:val="28"/>
        </w:rPr>
        <w:t>утверждения бюджета округа на очередной финансовый год и на плановый период.</w:t>
      </w:r>
    </w:p>
    <w:p w:rsidR="00BB6DF2" w:rsidRPr="00404FF8" w:rsidRDefault="00BB6DF2" w:rsidP="00404FF8">
      <w:pPr>
        <w:shd w:val="clear" w:color="auto" w:fill="FFFFFF"/>
        <w:tabs>
          <w:tab w:val="left" w:pos="1022"/>
        </w:tabs>
        <w:ind w:firstLine="709"/>
        <w:jc w:val="both"/>
        <w:rPr>
          <w:sz w:val="28"/>
          <w:szCs w:val="28"/>
        </w:rPr>
      </w:pPr>
      <w:r w:rsidRPr="00404FF8">
        <w:rPr>
          <w:sz w:val="28"/>
          <w:szCs w:val="28"/>
        </w:rPr>
        <w:t>Муниципальное задание утверждается не позднее 15 рабочих дней со дня утверждения главным распорядителем средств бюджета муниципального округа бюджетных обязательств на финансовое обеспечение выполнения муниципального задания лимитов бюджетных обязательств на финансовое обеспечение выполнения муниципального задания:</w:t>
      </w:r>
    </w:p>
    <w:p w:rsidR="00BB6DF2" w:rsidRPr="00404FF8" w:rsidRDefault="00BB6DF2" w:rsidP="00404FF8">
      <w:pPr>
        <w:shd w:val="clear" w:color="auto" w:fill="FFFFFF"/>
        <w:ind w:firstLine="709"/>
        <w:jc w:val="both"/>
        <w:rPr>
          <w:sz w:val="28"/>
          <w:szCs w:val="28"/>
        </w:rPr>
      </w:pPr>
      <w:r w:rsidRPr="00404FF8">
        <w:rPr>
          <w:sz w:val="28"/>
          <w:szCs w:val="28"/>
        </w:rPr>
        <w:t>В случае внесения изменений в показатели муниципального задания, а также изменения размера бюджетных ассигнований, предусмотренных в бюджете округа для финансового обеспечения выполнения муниципального задания, влекущих за собой изменение муниципального задания, формируется новое муниципальное задание (с учетом внесенных изменений) в соответствии с настоящим Положением.</w:t>
      </w:r>
    </w:p>
    <w:p w:rsidR="00BB6DF2" w:rsidRPr="00404FF8" w:rsidRDefault="00BB6DF2" w:rsidP="00404FF8">
      <w:pPr>
        <w:widowControl w:val="0"/>
        <w:numPr>
          <w:ilvl w:val="0"/>
          <w:numId w:val="4"/>
        </w:numPr>
        <w:shd w:val="clear" w:color="auto" w:fill="FFFFFF"/>
        <w:tabs>
          <w:tab w:val="left" w:pos="1022"/>
        </w:tabs>
        <w:autoSpaceDE w:val="0"/>
        <w:autoSpaceDN w:val="0"/>
        <w:adjustRightInd w:val="0"/>
        <w:ind w:firstLine="709"/>
        <w:jc w:val="both"/>
        <w:rPr>
          <w:spacing w:val="-1"/>
          <w:sz w:val="28"/>
          <w:szCs w:val="28"/>
        </w:rPr>
      </w:pPr>
      <w:r w:rsidRPr="00404FF8">
        <w:rPr>
          <w:sz w:val="28"/>
          <w:szCs w:val="28"/>
        </w:rPr>
        <w:t>Муниципальное задание формируется на оказание муниципальных услуг (выполнение работ), определенных в качестве основных видов деятельности муниципальных учреждений округа,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утвержденном министерством финансов Новгородской области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Новгород</w:t>
      </w:r>
      <w:r w:rsidRPr="00404FF8">
        <w:rPr>
          <w:sz w:val="28"/>
          <w:szCs w:val="28"/>
        </w:rPr>
        <w:softHyphen/>
        <w:t>ской области (муниципальными правовыми актами), в том числе при осуществ</w:t>
      </w:r>
      <w:r w:rsidRPr="00404FF8">
        <w:rPr>
          <w:spacing w:val="-1"/>
          <w:sz w:val="28"/>
          <w:szCs w:val="28"/>
        </w:rPr>
        <w:t xml:space="preserve">лении переданных Новгородской области полномочий Российской Федерации и </w:t>
      </w:r>
      <w:r w:rsidRPr="00404FF8">
        <w:rPr>
          <w:sz w:val="28"/>
          <w:szCs w:val="28"/>
        </w:rPr>
        <w:t>полномочий по предметам совместного ведения Российской Федерации и субъектов Российской Федерации (далее региональный перечень).</w:t>
      </w:r>
    </w:p>
    <w:p w:rsidR="00BB6DF2" w:rsidRPr="00404FF8" w:rsidRDefault="00BB6DF2" w:rsidP="00404FF8">
      <w:pPr>
        <w:widowControl w:val="0"/>
        <w:numPr>
          <w:ilvl w:val="0"/>
          <w:numId w:val="4"/>
        </w:numPr>
        <w:shd w:val="clear" w:color="auto" w:fill="FFFFFF"/>
        <w:tabs>
          <w:tab w:val="left" w:pos="1022"/>
        </w:tabs>
        <w:autoSpaceDE w:val="0"/>
        <w:autoSpaceDN w:val="0"/>
        <w:adjustRightInd w:val="0"/>
        <w:ind w:firstLine="709"/>
        <w:jc w:val="both"/>
        <w:rPr>
          <w:sz w:val="28"/>
          <w:szCs w:val="28"/>
        </w:rPr>
      </w:pPr>
      <w:r w:rsidRPr="00404FF8">
        <w:rPr>
          <w:sz w:val="28"/>
          <w:szCs w:val="28"/>
        </w:rPr>
        <w:t xml:space="preserve">Муниципальное задание и отчет о выполнении муниципального задания, </w:t>
      </w:r>
      <w:r w:rsidR="00404FF8" w:rsidRPr="00404FF8">
        <w:rPr>
          <w:sz w:val="28"/>
          <w:szCs w:val="28"/>
        </w:rPr>
        <w:t>формируемый по фор</w:t>
      </w:r>
      <w:r w:rsidRPr="00404FF8">
        <w:rPr>
          <w:sz w:val="28"/>
          <w:szCs w:val="28"/>
        </w:rPr>
        <w:t>ме согласно приложению № 2 к настоящему Положению, в течение 5 рабочих дней со дня их утверждения органами местного самоуправления, осуществляющих функции и полномочия учредителя муниципальных бюджетных и муниципальных автономных учреждений, не содержащие сведений, составляющих государ</w:t>
      </w:r>
      <w:r w:rsidRPr="00404FF8">
        <w:rPr>
          <w:sz w:val="28"/>
          <w:szCs w:val="28"/>
        </w:rPr>
        <w:softHyphen/>
        <w:t xml:space="preserve">ственную тайну, размещаются в установленном Министерством финансов Российской </w:t>
      </w:r>
      <w:r w:rsidRPr="00404FF8">
        <w:rPr>
          <w:sz w:val="28"/>
          <w:szCs w:val="28"/>
        </w:rPr>
        <w:lastRenderedPageBreak/>
        <w:t>Федерации порядке в информационно-телекоммуникационной сети «Интернет» на официальном сайте по размещению информации о государст</w:t>
      </w:r>
      <w:r w:rsidRPr="00404FF8">
        <w:rPr>
          <w:sz w:val="28"/>
          <w:szCs w:val="28"/>
        </w:rPr>
        <w:softHyphen/>
        <w:t>венных и муниципальных учреждениях (</w:t>
      </w:r>
      <w:hyperlink r:id="rId11" w:history="1">
        <w:r w:rsidRPr="00404FF8">
          <w:rPr>
            <w:sz w:val="28"/>
            <w:szCs w:val="28"/>
            <w:u w:val="single"/>
          </w:rPr>
          <w:t>www.bus.gov.ru</w:t>
        </w:r>
      </w:hyperlink>
      <w:r w:rsidRPr="00404FF8">
        <w:rPr>
          <w:sz w:val="28"/>
          <w:szCs w:val="28"/>
        </w:rPr>
        <w:t>), а также на официаль</w:t>
      </w:r>
      <w:r w:rsidRPr="00404FF8">
        <w:rPr>
          <w:sz w:val="28"/>
          <w:szCs w:val="28"/>
        </w:rPr>
        <w:softHyphen/>
        <w:t>ных сайтах в информационно-телекоммуникационной сети «Интернет» органов исполнительной власти округа, осуществляющих функции и полномочия учре</w:t>
      </w:r>
      <w:r w:rsidRPr="00404FF8">
        <w:rPr>
          <w:sz w:val="28"/>
          <w:szCs w:val="28"/>
        </w:rPr>
        <w:softHyphen/>
        <w:t>дителя муниципальных бюджетных и автономных учреждений округа, и глав</w:t>
      </w:r>
      <w:r w:rsidRPr="00404FF8">
        <w:rPr>
          <w:sz w:val="28"/>
          <w:szCs w:val="28"/>
        </w:rPr>
        <w:softHyphen/>
        <w:t>ных распорядителей средств бюджета округа, в ведении которых находятся му</w:t>
      </w:r>
      <w:r w:rsidRPr="00404FF8">
        <w:rPr>
          <w:sz w:val="28"/>
          <w:szCs w:val="28"/>
        </w:rPr>
        <w:softHyphen/>
        <w:t>ниципальные учреждения (далее - орган, осуществляющий функции и полномочия учредителя).</w:t>
      </w:r>
    </w:p>
    <w:p w:rsidR="00BB6DF2" w:rsidRPr="00404FF8" w:rsidRDefault="00BB6DF2" w:rsidP="00404FF8">
      <w:pPr>
        <w:widowControl w:val="0"/>
        <w:numPr>
          <w:ilvl w:val="0"/>
          <w:numId w:val="5"/>
        </w:numPr>
        <w:shd w:val="clear" w:color="auto" w:fill="FFFFFF"/>
        <w:tabs>
          <w:tab w:val="left" w:pos="1013"/>
        </w:tabs>
        <w:autoSpaceDE w:val="0"/>
        <w:autoSpaceDN w:val="0"/>
        <w:adjustRightInd w:val="0"/>
        <w:ind w:firstLine="709"/>
        <w:jc w:val="both"/>
        <w:rPr>
          <w:spacing w:val="-1"/>
          <w:sz w:val="28"/>
          <w:szCs w:val="28"/>
        </w:rPr>
      </w:pPr>
      <w:r w:rsidRPr="00404FF8">
        <w:rPr>
          <w:sz w:val="28"/>
          <w:szCs w:val="28"/>
        </w:rPr>
        <w:t>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округа или приобретенного им за счет средств, выделенных муниципальному учреждению округа учредителем на приобретение такого имущества, в том числе земельных участков (за исключением имущества, сданного в арен</w:t>
      </w:r>
      <w:r w:rsidR="00404FF8" w:rsidRPr="00404FF8">
        <w:rPr>
          <w:sz w:val="28"/>
          <w:szCs w:val="28"/>
        </w:rPr>
        <w:t>ду или переданного в безвозмезд</w:t>
      </w:r>
      <w:r w:rsidRPr="00404FF8">
        <w:rPr>
          <w:sz w:val="28"/>
          <w:szCs w:val="28"/>
        </w:rPr>
        <w:t xml:space="preserve">ное пользование, в случае наличия в договоре условия об обязанности арендатора (ссудополучателя) по содержанию арендованного (полученного в безвозмездное пользование) имущества, поддержанию его в исправном состоянии </w:t>
      </w:r>
      <w:r w:rsidRPr="00404FF8">
        <w:rPr>
          <w:spacing w:val="-1"/>
          <w:sz w:val="28"/>
          <w:szCs w:val="28"/>
        </w:rPr>
        <w:t xml:space="preserve">и проведению за свой счет текущего и капитального ремонта) (далее имущество </w:t>
      </w:r>
      <w:r w:rsidRPr="00404FF8">
        <w:rPr>
          <w:sz w:val="28"/>
          <w:szCs w:val="28"/>
        </w:rPr>
        <w:t>учреждения), затрат на уплату налогов, в качестве объекта налогообложения по которым признается имущество учреждения.</w:t>
      </w:r>
    </w:p>
    <w:p w:rsidR="00BB6DF2" w:rsidRPr="00404FF8" w:rsidRDefault="00BB6DF2" w:rsidP="00404FF8">
      <w:pPr>
        <w:widowControl w:val="0"/>
        <w:numPr>
          <w:ilvl w:val="0"/>
          <w:numId w:val="5"/>
        </w:numPr>
        <w:shd w:val="clear" w:color="auto" w:fill="FFFFFF"/>
        <w:tabs>
          <w:tab w:val="left" w:pos="1013"/>
        </w:tabs>
        <w:autoSpaceDE w:val="0"/>
        <w:autoSpaceDN w:val="0"/>
        <w:adjustRightInd w:val="0"/>
        <w:ind w:firstLine="709"/>
        <w:jc w:val="both"/>
        <w:rPr>
          <w:spacing w:val="-1"/>
          <w:sz w:val="28"/>
          <w:szCs w:val="28"/>
        </w:rPr>
      </w:pPr>
      <w:r w:rsidRPr="00404FF8">
        <w:rPr>
          <w:sz w:val="28"/>
          <w:szCs w:val="28"/>
        </w:rPr>
        <w:t>Объем финансового обеспечения выполнения муниципального задания (</w:t>
      </w:r>
      <w:r w:rsidRPr="00404FF8">
        <w:rPr>
          <w:sz w:val="28"/>
          <w:szCs w:val="28"/>
          <w:lang w:val="en-US"/>
        </w:rPr>
        <w:t>R</w:t>
      </w:r>
      <w:r w:rsidRPr="00404FF8">
        <w:rPr>
          <w:sz w:val="28"/>
          <w:szCs w:val="28"/>
        </w:rPr>
        <w:t>) определяется по формуле:</w:t>
      </w:r>
    </w:p>
    <w:p w:rsidR="00BB6DF2" w:rsidRPr="00404FF8" w:rsidRDefault="00BB6DF2" w:rsidP="00404FF8">
      <w:pPr>
        <w:shd w:val="clear" w:color="auto" w:fill="FFFFFF"/>
        <w:ind w:firstLine="709"/>
        <w:jc w:val="both"/>
        <w:rPr>
          <w:b/>
          <w:sz w:val="28"/>
          <w:szCs w:val="28"/>
        </w:rPr>
      </w:pPr>
      <w:r w:rsidRPr="00404FF8">
        <w:rPr>
          <w:b/>
          <w:spacing w:val="-2"/>
          <w:sz w:val="28"/>
          <w:szCs w:val="28"/>
          <w:lang w:val="en-US"/>
        </w:rPr>
        <w:t>R</w:t>
      </w:r>
      <w:r w:rsidRPr="00404FF8">
        <w:rPr>
          <w:b/>
          <w:spacing w:val="-2"/>
          <w:sz w:val="28"/>
          <w:szCs w:val="28"/>
        </w:rPr>
        <w:t xml:space="preserve"> = ∑</w:t>
      </w:r>
      <w:r w:rsidRPr="00404FF8">
        <w:rPr>
          <w:b/>
          <w:sz w:val="28"/>
          <w:szCs w:val="28"/>
          <w:vertAlign w:val="subscript"/>
          <w:lang w:val="en-US"/>
        </w:rPr>
        <w:t>i</w:t>
      </w:r>
      <w:r w:rsidRPr="00404FF8">
        <w:rPr>
          <w:b/>
          <w:sz w:val="28"/>
          <w:szCs w:val="28"/>
        </w:rPr>
        <w:t xml:space="preserve"> </w:t>
      </w:r>
      <w:r w:rsidRPr="00404FF8">
        <w:rPr>
          <w:b/>
          <w:spacing w:val="-8"/>
          <w:sz w:val="28"/>
          <w:szCs w:val="28"/>
          <w:lang w:val="en-US"/>
        </w:rPr>
        <w:t>N</w:t>
      </w:r>
      <w:r w:rsidRPr="00404FF8">
        <w:rPr>
          <w:b/>
          <w:spacing w:val="-8"/>
          <w:sz w:val="28"/>
          <w:szCs w:val="28"/>
          <w:vertAlign w:val="subscript"/>
          <w:lang w:val="en-US"/>
        </w:rPr>
        <w:t>i</w:t>
      </w:r>
      <w:r w:rsidRPr="00404FF8">
        <w:rPr>
          <w:b/>
          <w:spacing w:val="-8"/>
          <w:sz w:val="28"/>
          <w:szCs w:val="28"/>
        </w:rPr>
        <w:t xml:space="preserve"> × </w:t>
      </w:r>
      <w:r w:rsidRPr="00404FF8">
        <w:rPr>
          <w:b/>
          <w:spacing w:val="-8"/>
          <w:sz w:val="28"/>
          <w:szCs w:val="28"/>
          <w:lang w:val="en-US"/>
        </w:rPr>
        <w:t>V</w:t>
      </w:r>
      <w:r w:rsidRPr="00404FF8">
        <w:rPr>
          <w:b/>
          <w:spacing w:val="-8"/>
          <w:sz w:val="28"/>
          <w:szCs w:val="28"/>
          <w:vertAlign w:val="subscript"/>
          <w:lang w:val="en-US"/>
        </w:rPr>
        <w:t>i</w:t>
      </w:r>
      <w:r w:rsidRPr="00404FF8">
        <w:rPr>
          <w:b/>
          <w:spacing w:val="-8"/>
          <w:sz w:val="28"/>
          <w:szCs w:val="28"/>
        </w:rPr>
        <w:t xml:space="preserve"> + ∑</w:t>
      </w:r>
      <w:r w:rsidRPr="00404FF8">
        <w:rPr>
          <w:b/>
          <w:sz w:val="28"/>
          <w:szCs w:val="28"/>
          <w:vertAlign w:val="subscript"/>
          <w:lang w:val="en-US"/>
        </w:rPr>
        <w:t>w</w:t>
      </w:r>
      <w:r w:rsidRPr="00404FF8">
        <w:rPr>
          <w:b/>
          <w:sz w:val="28"/>
          <w:szCs w:val="28"/>
        </w:rPr>
        <w:t xml:space="preserve"> </w:t>
      </w:r>
      <w:r w:rsidRPr="00404FF8">
        <w:rPr>
          <w:b/>
          <w:spacing w:val="-13"/>
          <w:sz w:val="28"/>
          <w:szCs w:val="28"/>
          <w:lang w:val="en-US"/>
        </w:rPr>
        <w:t>N</w:t>
      </w:r>
      <w:r w:rsidRPr="00404FF8">
        <w:rPr>
          <w:b/>
          <w:spacing w:val="-13"/>
          <w:sz w:val="28"/>
          <w:szCs w:val="28"/>
          <w:vertAlign w:val="subscript"/>
          <w:lang w:val="en-US"/>
        </w:rPr>
        <w:t>w</w:t>
      </w:r>
      <w:r w:rsidRPr="00404FF8">
        <w:rPr>
          <w:b/>
          <w:spacing w:val="-13"/>
          <w:sz w:val="28"/>
          <w:szCs w:val="28"/>
        </w:rPr>
        <w:t xml:space="preserve"> × </w:t>
      </w:r>
      <w:r w:rsidRPr="00404FF8">
        <w:rPr>
          <w:b/>
          <w:spacing w:val="-13"/>
          <w:sz w:val="28"/>
          <w:szCs w:val="28"/>
          <w:lang w:val="en-US"/>
        </w:rPr>
        <w:t>V</w:t>
      </w:r>
      <w:r w:rsidRPr="00404FF8">
        <w:rPr>
          <w:b/>
          <w:spacing w:val="-13"/>
          <w:sz w:val="28"/>
          <w:szCs w:val="28"/>
          <w:vertAlign w:val="subscript"/>
          <w:lang w:val="en-US"/>
        </w:rPr>
        <w:t>w</w:t>
      </w:r>
      <w:r w:rsidRPr="00404FF8">
        <w:rPr>
          <w:b/>
          <w:spacing w:val="-13"/>
          <w:sz w:val="28"/>
          <w:szCs w:val="28"/>
        </w:rPr>
        <w:t xml:space="preserve"> – ∑</w:t>
      </w:r>
      <w:r w:rsidRPr="00404FF8">
        <w:rPr>
          <w:b/>
          <w:sz w:val="28"/>
          <w:szCs w:val="28"/>
          <w:vertAlign w:val="subscript"/>
        </w:rPr>
        <w:t>i</w:t>
      </w:r>
      <w:r w:rsidRPr="00404FF8">
        <w:rPr>
          <w:b/>
          <w:sz w:val="28"/>
          <w:szCs w:val="28"/>
        </w:rPr>
        <w:t xml:space="preserve"> </w:t>
      </w:r>
      <w:r w:rsidRPr="00404FF8">
        <w:rPr>
          <w:b/>
          <w:spacing w:val="-10"/>
          <w:sz w:val="28"/>
          <w:szCs w:val="28"/>
          <w:lang w:val="en-US"/>
        </w:rPr>
        <w:t>P</w:t>
      </w:r>
      <w:r w:rsidRPr="00404FF8">
        <w:rPr>
          <w:b/>
          <w:spacing w:val="-10"/>
          <w:sz w:val="28"/>
          <w:szCs w:val="28"/>
          <w:vertAlign w:val="subscript"/>
          <w:lang w:val="en-US"/>
        </w:rPr>
        <w:t>i</w:t>
      </w:r>
      <w:r w:rsidRPr="00404FF8">
        <w:rPr>
          <w:b/>
          <w:spacing w:val="-10"/>
          <w:sz w:val="28"/>
          <w:szCs w:val="28"/>
        </w:rPr>
        <w:t xml:space="preserve"> × </w:t>
      </w:r>
      <w:r w:rsidRPr="00404FF8">
        <w:rPr>
          <w:b/>
          <w:spacing w:val="-10"/>
          <w:sz w:val="28"/>
          <w:szCs w:val="28"/>
          <w:lang w:val="en-US"/>
        </w:rPr>
        <w:t>V</w:t>
      </w:r>
      <w:r w:rsidRPr="00404FF8">
        <w:rPr>
          <w:b/>
          <w:spacing w:val="-10"/>
          <w:sz w:val="28"/>
          <w:szCs w:val="28"/>
          <w:vertAlign w:val="subscript"/>
          <w:lang w:val="en-US"/>
        </w:rPr>
        <w:t>i</w:t>
      </w:r>
      <w:r w:rsidRPr="00404FF8">
        <w:rPr>
          <w:b/>
          <w:spacing w:val="-10"/>
          <w:sz w:val="28"/>
          <w:szCs w:val="28"/>
        </w:rPr>
        <w:t xml:space="preserve"> + </w:t>
      </w:r>
      <w:r w:rsidRPr="00404FF8">
        <w:rPr>
          <w:b/>
          <w:spacing w:val="-10"/>
          <w:sz w:val="28"/>
          <w:szCs w:val="28"/>
          <w:lang w:val="en-US"/>
        </w:rPr>
        <w:t>N</w:t>
      </w:r>
      <w:r w:rsidRPr="00404FF8">
        <w:rPr>
          <w:b/>
          <w:spacing w:val="-22"/>
          <w:sz w:val="28"/>
          <w:szCs w:val="28"/>
          <w:vertAlign w:val="superscript"/>
        </w:rPr>
        <w:t>ун</w:t>
      </w:r>
      <w:r w:rsidRPr="00404FF8">
        <w:rPr>
          <w:b/>
          <w:spacing w:val="-22"/>
          <w:sz w:val="28"/>
          <w:szCs w:val="28"/>
        </w:rPr>
        <w:t xml:space="preserve">  </w:t>
      </w:r>
      <w:r w:rsidRPr="00404FF8">
        <w:rPr>
          <w:b/>
          <w:spacing w:val="-9"/>
          <w:sz w:val="28"/>
          <w:szCs w:val="28"/>
        </w:rPr>
        <w:t xml:space="preserve">+ </w:t>
      </w:r>
      <w:r w:rsidRPr="00404FF8">
        <w:rPr>
          <w:b/>
          <w:spacing w:val="-9"/>
          <w:sz w:val="28"/>
          <w:szCs w:val="28"/>
          <w:lang w:val="en-US"/>
        </w:rPr>
        <w:t>N</w:t>
      </w:r>
      <w:r w:rsidRPr="00404FF8">
        <w:rPr>
          <w:b/>
          <w:spacing w:val="-9"/>
          <w:sz w:val="28"/>
          <w:szCs w:val="28"/>
          <w:vertAlign w:val="subscript"/>
        </w:rPr>
        <w:t>си</w:t>
      </w:r>
      <w:r w:rsidRPr="00404FF8">
        <w:rPr>
          <w:b/>
          <w:spacing w:val="-9"/>
          <w:sz w:val="28"/>
          <w:szCs w:val="28"/>
        </w:rPr>
        <w:t>, где:</w:t>
      </w:r>
    </w:p>
    <w:p w:rsidR="00BB6DF2" w:rsidRPr="00404FF8" w:rsidRDefault="00BB6DF2" w:rsidP="00404FF8">
      <w:pPr>
        <w:shd w:val="clear" w:color="auto" w:fill="FFFFFF"/>
        <w:tabs>
          <w:tab w:val="left" w:pos="787"/>
        </w:tabs>
        <w:ind w:firstLine="709"/>
        <w:jc w:val="both"/>
        <w:rPr>
          <w:sz w:val="28"/>
          <w:szCs w:val="28"/>
        </w:rPr>
      </w:pPr>
      <w:r w:rsidRPr="00404FF8">
        <w:rPr>
          <w:spacing w:val="-15"/>
          <w:sz w:val="28"/>
          <w:szCs w:val="28"/>
        </w:rPr>
        <w:tab/>
      </w:r>
      <w:r w:rsidRPr="00404FF8">
        <w:rPr>
          <w:b/>
          <w:spacing w:val="-15"/>
          <w:sz w:val="28"/>
          <w:szCs w:val="28"/>
          <w:lang w:val="en-US"/>
        </w:rPr>
        <w:t>N</w:t>
      </w:r>
      <w:r w:rsidRPr="00404FF8">
        <w:rPr>
          <w:b/>
          <w:spacing w:val="-15"/>
          <w:sz w:val="28"/>
          <w:szCs w:val="28"/>
          <w:vertAlign w:val="subscript"/>
          <w:lang w:val="en-US"/>
        </w:rPr>
        <w:t>i</w:t>
      </w:r>
      <w:r w:rsidRPr="00404FF8">
        <w:rPr>
          <w:sz w:val="28"/>
          <w:szCs w:val="28"/>
        </w:rPr>
        <w:tab/>
      </w:r>
      <w:r w:rsidRPr="00404FF8">
        <w:rPr>
          <w:spacing w:val="-9"/>
          <w:sz w:val="28"/>
          <w:szCs w:val="28"/>
        </w:rPr>
        <w:t>–     нормативные  затраты   на   оказание  i-ой   муниципальной   услуги, уста</w:t>
      </w:r>
      <w:r w:rsidRPr="00404FF8">
        <w:rPr>
          <w:sz w:val="28"/>
          <w:szCs w:val="28"/>
        </w:rPr>
        <w:t>новленной муниципальным заданием;</w:t>
      </w:r>
    </w:p>
    <w:p w:rsidR="00BB6DF2" w:rsidRPr="00404FF8" w:rsidRDefault="00BB6DF2" w:rsidP="00404FF8">
      <w:pPr>
        <w:shd w:val="clear" w:color="auto" w:fill="FFFFFF"/>
        <w:tabs>
          <w:tab w:val="left" w:pos="787"/>
        </w:tabs>
        <w:ind w:firstLine="709"/>
        <w:jc w:val="both"/>
        <w:rPr>
          <w:sz w:val="28"/>
          <w:szCs w:val="28"/>
        </w:rPr>
      </w:pPr>
      <w:r w:rsidRPr="00404FF8">
        <w:rPr>
          <w:spacing w:val="-15"/>
          <w:sz w:val="28"/>
          <w:szCs w:val="28"/>
        </w:rPr>
        <w:tab/>
      </w:r>
      <w:r w:rsidRPr="00404FF8">
        <w:rPr>
          <w:b/>
          <w:spacing w:val="-15"/>
          <w:sz w:val="28"/>
          <w:szCs w:val="28"/>
          <w:lang w:val="en-US"/>
        </w:rPr>
        <w:t>V</w:t>
      </w:r>
      <w:r w:rsidRPr="00404FF8">
        <w:rPr>
          <w:b/>
          <w:spacing w:val="-15"/>
          <w:sz w:val="28"/>
          <w:szCs w:val="28"/>
          <w:vertAlign w:val="subscript"/>
          <w:lang w:val="en-US"/>
        </w:rPr>
        <w:t>i</w:t>
      </w:r>
      <w:r w:rsidRPr="00404FF8">
        <w:rPr>
          <w:sz w:val="28"/>
          <w:szCs w:val="28"/>
        </w:rPr>
        <w:tab/>
      </w:r>
      <w:r w:rsidRPr="00404FF8">
        <w:rPr>
          <w:spacing w:val="-2"/>
          <w:sz w:val="28"/>
          <w:szCs w:val="28"/>
        </w:rPr>
        <w:t>–     объем i-ой муниципальной услуги, установленной муниципальным за</w:t>
      </w:r>
      <w:r w:rsidRPr="00404FF8">
        <w:rPr>
          <w:spacing w:val="-1"/>
          <w:sz w:val="28"/>
          <w:szCs w:val="28"/>
        </w:rPr>
        <w:t>данием;</w:t>
      </w:r>
    </w:p>
    <w:p w:rsidR="00BB6DF2" w:rsidRPr="00404FF8" w:rsidRDefault="00BB6DF2" w:rsidP="00404FF8">
      <w:pPr>
        <w:shd w:val="clear" w:color="auto" w:fill="FFFFFF"/>
        <w:ind w:firstLine="709"/>
        <w:jc w:val="both"/>
        <w:rPr>
          <w:sz w:val="28"/>
          <w:szCs w:val="28"/>
        </w:rPr>
      </w:pPr>
      <w:r w:rsidRPr="00404FF8">
        <w:rPr>
          <w:b/>
          <w:spacing w:val="-3"/>
          <w:sz w:val="28"/>
          <w:szCs w:val="28"/>
          <w:lang w:val="en-US"/>
        </w:rPr>
        <w:t>N</w:t>
      </w:r>
      <w:r w:rsidRPr="00404FF8">
        <w:rPr>
          <w:b/>
          <w:spacing w:val="-3"/>
          <w:sz w:val="28"/>
          <w:szCs w:val="28"/>
          <w:vertAlign w:val="subscript"/>
          <w:lang w:val="en-US"/>
        </w:rPr>
        <w:t>w</w:t>
      </w:r>
      <w:r w:rsidRPr="00404FF8">
        <w:rPr>
          <w:spacing w:val="-3"/>
          <w:sz w:val="28"/>
          <w:szCs w:val="28"/>
        </w:rPr>
        <w:t xml:space="preserve"> – нормативные затраты на выполнение </w:t>
      </w:r>
      <w:r w:rsidRPr="00404FF8">
        <w:rPr>
          <w:spacing w:val="-3"/>
          <w:sz w:val="28"/>
          <w:szCs w:val="28"/>
          <w:lang w:val="en-US"/>
        </w:rPr>
        <w:t>w</w:t>
      </w:r>
      <w:r w:rsidRPr="00404FF8">
        <w:rPr>
          <w:spacing w:val="-3"/>
          <w:sz w:val="28"/>
          <w:szCs w:val="28"/>
        </w:rPr>
        <w:t>-ой работы, установленной му</w:t>
      </w:r>
      <w:r w:rsidRPr="00404FF8">
        <w:rPr>
          <w:sz w:val="28"/>
          <w:szCs w:val="28"/>
        </w:rPr>
        <w:t>ниципальным заданием;</w:t>
      </w:r>
    </w:p>
    <w:p w:rsidR="00BB6DF2" w:rsidRPr="00404FF8" w:rsidRDefault="00BB6DF2" w:rsidP="00404FF8">
      <w:pPr>
        <w:shd w:val="clear" w:color="auto" w:fill="FFFFFF"/>
        <w:tabs>
          <w:tab w:val="left" w:pos="787"/>
        </w:tabs>
        <w:ind w:firstLine="709"/>
        <w:jc w:val="both"/>
        <w:rPr>
          <w:sz w:val="28"/>
          <w:szCs w:val="28"/>
        </w:rPr>
      </w:pPr>
      <w:r w:rsidRPr="00404FF8">
        <w:rPr>
          <w:spacing w:val="-16"/>
          <w:sz w:val="28"/>
          <w:szCs w:val="28"/>
        </w:rPr>
        <w:tab/>
      </w:r>
      <w:r w:rsidRPr="00404FF8">
        <w:rPr>
          <w:b/>
          <w:spacing w:val="-16"/>
          <w:sz w:val="28"/>
          <w:szCs w:val="28"/>
          <w:lang w:val="en-US"/>
        </w:rPr>
        <w:t>P</w:t>
      </w:r>
      <w:r w:rsidRPr="00404FF8">
        <w:rPr>
          <w:b/>
          <w:spacing w:val="-16"/>
          <w:sz w:val="28"/>
          <w:szCs w:val="28"/>
          <w:vertAlign w:val="subscript"/>
          <w:lang w:val="en-US"/>
        </w:rPr>
        <w:t>i</w:t>
      </w:r>
      <w:r w:rsidRPr="00404FF8">
        <w:rPr>
          <w:sz w:val="28"/>
          <w:szCs w:val="28"/>
        </w:rPr>
        <w:tab/>
      </w:r>
      <w:r w:rsidRPr="00404FF8">
        <w:rPr>
          <w:spacing w:val="-7"/>
          <w:sz w:val="28"/>
          <w:szCs w:val="28"/>
        </w:rPr>
        <w:t xml:space="preserve">– размер   платы  (тариф,  цена)  за  оказание  i-ой  муниципальной услуги, </w:t>
      </w:r>
      <w:r w:rsidRPr="00404FF8">
        <w:rPr>
          <w:sz w:val="28"/>
          <w:szCs w:val="28"/>
        </w:rPr>
        <w:t>установленный муниципальным заданием;</w:t>
      </w:r>
    </w:p>
    <w:p w:rsidR="00BB6DF2" w:rsidRPr="00404FF8" w:rsidRDefault="00BB6DF2" w:rsidP="00404FF8">
      <w:pPr>
        <w:shd w:val="clear" w:color="auto" w:fill="FFFFFF"/>
        <w:ind w:firstLine="709"/>
        <w:jc w:val="both"/>
        <w:rPr>
          <w:sz w:val="28"/>
          <w:szCs w:val="28"/>
        </w:rPr>
      </w:pPr>
      <w:r w:rsidRPr="00404FF8">
        <w:rPr>
          <w:b/>
          <w:sz w:val="28"/>
          <w:szCs w:val="28"/>
          <w:lang w:val="en-US"/>
        </w:rPr>
        <w:t>N</w:t>
      </w:r>
      <w:r w:rsidRPr="00404FF8">
        <w:rPr>
          <w:b/>
          <w:spacing w:val="-16"/>
          <w:sz w:val="28"/>
          <w:szCs w:val="28"/>
          <w:vertAlign w:val="superscript"/>
        </w:rPr>
        <w:t>УН</w:t>
      </w:r>
      <w:r w:rsidRPr="00404FF8">
        <w:rPr>
          <w:b/>
          <w:spacing w:val="-16"/>
          <w:sz w:val="28"/>
          <w:szCs w:val="28"/>
        </w:rPr>
        <w:t xml:space="preserve"> </w:t>
      </w:r>
      <w:r w:rsidRPr="00404FF8">
        <w:rPr>
          <w:sz w:val="28"/>
          <w:szCs w:val="28"/>
        </w:rPr>
        <w:t>– затраты на уплату налогов, в качестве объекта налогообложения по которым признается имущество учреждения;</w:t>
      </w:r>
    </w:p>
    <w:p w:rsidR="00BB6DF2" w:rsidRPr="00404FF8" w:rsidRDefault="00BB6DF2" w:rsidP="00404FF8">
      <w:pPr>
        <w:shd w:val="clear" w:color="auto" w:fill="FFFFFF"/>
        <w:ind w:firstLine="709"/>
        <w:jc w:val="both"/>
        <w:rPr>
          <w:sz w:val="28"/>
          <w:szCs w:val="28"/>
        </w:rPr>
      </w:pPr>
      <w:r w:rsidRPr="00404FF8">
        <w:rPr>
          <w:b/>
          <w:sz w:val="28"/>
          <w:szCs w:val="28"/>
          <w:lang w:val="en-US"/>
        </w:rPr>
        <w:t>N</w:t>
      </w:r>
      <w:r w:rsidRPr="00404FF8">
        <w:rPr>
          <w:b/>
          <w:spacing w:val="-16"/>
          <w:sz w:val="28"/>
          <w:szCs w:val="28"/>
          <w:vertAlign w:val="superscript"/>
        </w:rPr>
        <w:t>СИ</w:t>
      </w:r>
      <w:r w:rsidRPr="00404FF8">
        <w:rPr>
          <w:spacing w:val="-16"/>
          <w:sz w:val="28"/>
          <w:szCs w:val="28"/>
        </w:rPr>
        <w:t xml:space="preserve"> </w:t>
      </w:r>
      <w:r w:rsidRPr="00404FF8">
        <w:rPr>
          <w:sz w:val="28"/>
          <w:szCs w:val="28"/>
        </w:rPr>
        <w:t>– затраты на содержание имущества учреждения, не используемого для оказания муниципальных услуг (выполнения работ) и для общехозяй</w:t>
      </w:r>
      <w:r w:rsidRPr="00404FF8">
        <w:rPr>
          <w:sz w:val="28"/>
          <w:szCs w:val="28"/>
        </w:rPr>
        <w:softHyphen/>
        <w:t>ственных нужд (далее не используемое для выполнения муниципаль</w:t>
      </w:r>
      <w:r w:rsidRPr="00404FF8">
        <w:rPr>
          <w:sz w:val="28"/>
          <w:szCs w:val="28"/>
        </w:rPr>
        <w:softHyphen/>
        <w:t>ного задания имущество);</w:t>
      </w:r>
    </w:p>
    <w:p w:rsidR="00BB6DF2" w:rsidRPr="00404FF8" w:rsidRDefault="00BB6DF2" w:rsidP="00404FF8">
      <w:pPr>
        <w:shd w:val="clear" w:color="auto" w:fill="FFFFFF"/>
        <w:ind w:firstLine="709"/>
        <w:jc w:val="both"/>
        <w:rPr>
          <w:sz w:val="28"/>
          <w:szCs w:val="28"/>
        </w:rPr>
      </w:pPr>
      <w:r w:rsidRPr="00404FF8">
        <w:rPr>
          <w:b/>
          <w:sz w:val="28"/>
          <w:szCs w:val="28"/>
          <w:lang w:val="en-US"/>
        </w:rPr>
        <w:t>Vw</w:t>
      </w:r>
      <w:r w:rsidRPr="00404FF8">
        <w:rPr>
          <w:sz w:val="28"/>
          <w:szCs w:val="28"/>
        </w:rPr>
        <w:t xml:space="preserve"> – объем </w:t>
      </w:r>
      <w:r w:rsidRPr="00404FF8">
        <w:rPr>
          <w:sz w:val="28"/>
          <w:szCs w:val="28"/>
          <w:lang w:val="en-US"/>
        </w:rPr>
        <w:t>w</w:t>
      </w:r>
      <w:r w:rsidRPr="00404FF8">
        <w:rPr>
          <w:sz w:val="28"/>
          <w:szCs w:val="28"/>
        </w:rPr>
        <w:t>-ой работы, установленной муниципальным заданием.</w:t>
      </w:r>
    </w:p>
    <w:p w:rsidR="00BB6DF2" w:rsidRPr="00404FF8" w:rsidRDefault="00BB6DF2" w:rsidP="00404FF8">
      <w:pPr>
        <w:shd w:val="clear" w:color="auto" w:fill="FFFFFF"/>
        <w:tabs>
          <w:tab w:val="left" w:pos="1013"/>
        </w:tabs>
        <w:ind w:firstLine="709"/>
        <w:jc w:val="both"/>
        <w:rPr>
          <w:sz w:val="28"/>
          <w:szCs w:val="28"/>
        </w:rPr>
      </w:pPr>
      <w:r w:rsidRPr="00404FF8">
        <w:rPr>
          <w:spacing w:val="-1"/>
          <w:sz w:val="28"/>
          <w:szCs w:val="28"/>
        </w:rPr>
        <w:t>9.</w:t>
      </w:r>
      <w:r w:rsidRPr="00404FF8">
        <w:rPr>
          <w:sz w:val="28"/>
          <w:szCs w:val="28"/>
        </w:rPr>
        <w:tab/>
        <w:t>Нормативные затраты на оказание муниципальной услуги рассчитыва</w:t>
      </w:r>
      <w:r w:rsidRPr="00404FF8">
        <w:rPr>
          <w:spacing w:val="-2"/>
          <w:sz w:val="28"/>
          <w:szCs w:val="28"/>
        </w:rPr>
        <w:t>ются на  единицу показателя  объема  оказания  услуги,  установленного в  муни</w:t>
      </w:r>
      <w:r w:rsidRPr="00404FF8">
        <w:rPr>
          <w:sz w:val="28"/>
          <w:szCs w:val="28"/>
        </w:rPr>
        <w:t xml:space="preserve">ципальном задании, на основе базового норматива затрат и корректирующих коэффициентов к базовым нормативам затрат </w:t>
      </w:r>
      <w:r w:rsidRPr="00404FF8">
        <w:rPr>
          <w:sz w:val="28"/>
          <w:szCs w:val="28"/>
        </w:rPr>
        <w:lastRenderedPageBreak/>
        <w:t>(далее корректирующие коэффициенты), определяемых в соответствии с настоящим Положением,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w:t>
      </w:r>
      <w:r w:rsidR="00833709" w:rsidRPr="00404FF8">
        <w:rPr>
          <w:sz w:val="28"/>
          <w:szCs w:val="28"/>
        </w:rPr>
        <w:t>ем в соответствующих сферах дея</w:t>
      </w:r>
      <w:r w:rsidRPr="00404FF8">
        <w:rPr>
          <w:sz w:val="28"/>
          <w:szCs w:val="28"/>
        </w:rPr>
        <w:t>тельности (далее общие требования),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BB6DF2" w:rsidRPr="00404FF8" w:rsidRDefault="00BB6DF2" w:rsidP="00404FF8">
      <w:pPr>
        <w:shd w:val="clear" w:color="auto" w:fill="FFFFFF"/>
        <w:ind w:firstLine="709"/>
        <w:jc w:val="both"/>
        <w:rPr>
          <w:sz w:val="28"/>
          <w:szCs w:val="28"/>
        </w:rPr>
      </w:pPr>
      <w:r w:rsidRPr="00404FF8">
        <w:rPr>
          <w:sz w:val="28"/>
          <w:szCs w:val="28"/>
        </w:rPr>
        <w:t>Значения нормативных затрат на ока</w:t>
      </w:r>
      <w:r w:rsidR="00833709" w:rsidRPr="00404FF8">
        <w:rPr>
          <w:sz w:val="28"/>
          <w:szCs w:val="28"/>
        </w:rPr>
        <w:t>зание муниципальных услуг утвер</w:t>
      </w:r>
      <w:r w:rsidRPr="00404FF8">
        <w:rPr>
          <w:sz w:val="28"/>
          <w:szCs w:val="28"/>
        </w:rPr>
        <w:t>ждаются правовым актом органа, осуществ</w:t>
      </w:r>
      <w:r w:rsidR="00833709" w:rsidRPr="00404FF8">
        <w:rPr>
          <w:sz w:val="28"/>
          <w:szCs w:val="28"/>
        </w:rPr>
        <w:t>ляющего функции и полномочия уч</w:t>
      </w:r>
      <w:r w:rsidRPr="00404FF8">
        <w:rPr>
          <w:sz w:val="28"/>
          <w:szCs w:val="28"/>
        </w:rPr>
        <w:t>редителя.</w:t>
      </w:r>
    </w:p>
    <w:p w:rsidR="00BB6DF2" w:rsidRPr="00404FF8" w:rsidRDefault="00BB6DF2" w:rsidP="00404FF8">
      <w:pPr>
        <w:shd w:val="clear" w:color="auto" w:fill="FFFFFF"/>
        <w:tabs>
          <w:tab w:val="left" w:pos="1162"/>
        </w:tabs>
        <w:ind w:firstLine="709"/>
        <w:jc w:val="both"/>
        <w:rPr>
          <w:sz w:val="28"/>
          <w:szCs w:val="28"/>
        </w:rPr>
      </w:pPr>
      <w:r w:rsidRPr="00404FF8">
        <w:rPr>
          <w:spacing w:val="-2"/>
          <w:sz w:val="28"/>
          <w:szCs w:val="28"/>
        </w:rPr>
        <w:t>10.</w:t>
      </w:r>
      <w:r w:rsidRPr="00404FF8">
        <w:rPr>
          <w:sz w:val="28"/>
          <w:szCs w:val="28"/>
        </w:rPr>
        <w:tab/>
        <w:t>Базовый норматив затрат на оказание муниципальной услуги состоит из базового норматива:</w:t>
      </w:r>
    </w:p>
    <w:p w:rsidR="00BB6DF2" w:rsidRPr="00404FF8" w:rsidRDefault="00BB6DF2" w:rsidP="00404FF8">
      <w:pPr>
        <w:shd w:val="clear" w:color="auto" w:fill="FFFFFF"/>
        <w:ind w:firstLine="709"/>
        <w:jc w:val="both"/>
        <w:rPr>
          <w:sz w:val="28"/>
          <w:szCs w:val="28"/>
        </w:rPr>
      </w:pPr>
      <w:r w:rsidRPr="00404FF8">
        <w:rPr>
          <w:sz w:val="28"/>
          <w:szCs w:val="28"/>
        </w:rPr>
        <w:t>затрат, непосредственно связанных с оказанием муниципальной услуги;</w:t>
      </w:r>
    </w:p>
    <w:p w:rsidR="00BB6DF2" w:rsidRPr="00404FF8" w:rsidRDefault="00BB6DF2" w:rsidP="00404FF8">
      <w:pPr>
        <w:shd w:val="clear" w:color="auto" w:fill="FFFFFF"/>
        <w:ind w:firstLine="709"/>
        <w:jc w:val="both"/>
        <w:rPr>
          <w:sz w:val="28"/>
          <w:szCs w:val="28"/>
        </w:rPr>
      </w:pPr>
      <w:r w:rsidRPr="00404FF8">
        <w:rPr>
          <w:sz w:val="28"/>
          <w:szCs w:val="28"/>
        </w:rPr>
        <w:t>затрат на общехозяйственные нужды на оказание муниципальной услуги.</w:t>
      </w:r>
    </w:p>
    <w:p w:rsidR="00BB6DF2" w:rsidRPr="00404FF8" w:rsidRDefault="00BB6DF2" w:rsidP="00404FF8">
      <w:pPr>
        <w:shd w:val="clear" w:color="auto" w:fill="FFFFFF"/>
        <w:ind w:firstLine="709"/>
        <w:jc w:val="both"/>
        <w:rPr>
          <w:sz w:val="28"/>
          <w:szCs w:val="28"/>
        </w:rPr>
      </w:pPr>
      <w:r w:rsidRPr="00404FF8">
        <w:rPr>
          <w:sz w:val="28"/>
          <w:szCs w:val="28"/>
        </w:rPr>
        <w:t>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w:t>
      </w:r>
      <w:r w:rsidRPr="00404FF8">
        <w:rPr>
          <w:sz w:val="28"/>
          <w:szCs w:val="28"/>
        </w:rPr>
        <w:softHyphen/>
        <w:t>ниципальной услуги), установленных в общероссийском базовом (отраслевом) перечне и (или) региональном перечне (далее - показатели отраслевой специфики), отраслевой корректирующий коэффициент, при которых принимает значение, равное единице.</w:t>
      </w:r>
    </w:p>
    <w:p w:rsidR="00BB6DF2" w:rsidRPr="00404FF8" w:rsidRDefault="00BB6DF2" w:rsidP="00404FF8">
      <w:pPr>
        <w:shd w:val="clear" w:color="auto" w:fill="FFFFFF"/>
        <w:tabs>
          <w:tab w:val="left" w:pos="1162"/>
        </w:tabs>
        <w:ind w:firstLine="709"/>
        <w:jc w:val="both"/>
        <w:rPr>
          <w:sz w:val="28"/>
          <w:szCs w:val="28"/>
        </w:rPr>
      </w:pPr>
      <w:r w:rsidRPr="00404FF8">
        <w:rPr>
          <w:spacing w:val="-2"/>
          <w:sz w:val="28"/>
          <w:szCs w:val="28"/>
        </w:rPr>
        <w:t>11.</w:t>
      </w:r>
      <w:r w:rsidRPr="00404FF8">
        <w:rPr>
          <w:sz w:val="28"/>
          <w:szCs w:val="28"/>
        </w:rPr>
        <w:tab/>
        <w:t xml:space="preserve">При определении базового норматива затрат в части затрат, указанных в </w:t>
      </w:r>
      <w:hyperlink w:anchor="bookmark0" w:history="1">
        <w:r w:rsidRPr="00404FF8">
          <w:rPr>
            <w:sz w:val="28"/>
            <w:szCs w:val="28"/>
          </w:rPr>
          <w:t>пункте 12</w:t>
        </w:r>
      </w:hyperlink>
      <w:r w:rsidRPr="00404FF8">
        <w:rPr>
          <w:sz w:val="28"/>
          <w:szCs w:val="28"/>
        </w:rPr>
        <w:t xml:space="preserve">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муниципальных услуг в установленной сфере (далее стандарты услуги).</w:t>
      </w:r>
    </w:p>
    <w:p w:rsidR="00BB6DF2" w:rsidRPr="00404FF8" w:rsidRDefault="00BB6DF2" w:rsidP="00404FF8">
      <w:pPr>
        <w:shd w:val="clear" w:color="auto" w:fill="FFFFFF"/>
        <w:ind w:firstLine="709"/>
        <w:jc w:val="both"/>
        <w:rPr>
          <w:sz w:val="28"/>
          <w:szCs w:val="28"/>
        </w:rPr>
      </w:pPr>
      <w:bookmarkStart w:id="1" w:name="bookmark0"/>
      <w:r w:rsidRPr="00404FF8">
        <w:rPr>
          <w:sz w:val="28"/>
          <w:szCs w:val="28"/>
        </w:rPr>
        <w:t>З</w:t>
      </w:r>
      <w:bookmarkEnd w:id="1"/>
      <w:r w:rsidRPr="00404FF8">
        <w:rPr>
          <w:sz w:val="28"/>
          <w:szCs w:val="28"/>
        </w:rPr>
        <w:t>атраты, указанные в</w:t>
      </w:r>
      <w:hyperlink w:anchor="bookmark2" w:history="1">
        <w:r w:rsidRPr="00404FF8">
          <w:rPr>
            <w:sz w:val="28"/>
            <w:szCs w:val="28"/>
          </w:rPr>
          <w:t xml:space="preserve"> пункте 13 </w:t>
        </w:r>
      </w:hyperlink>
      <w:r w:rsidRPr="00404FF8">
        <w:rPr>
          <w:sz w:val="28"/>
          <w:szCs w:val="28"/>
        </w:rPr>
        <w:t xml:space="preserve">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округа,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округа, оказывающим </w:t>
      </w:r>
      <w:r w:rsidRPr="00404FF8">
        <w:rPr>
          <w:sz w:val="28"/>
          <w:szCs w:val="28"/>
        </w:rPr>
        <w:lastRenderedPageBreak/>
        <w:t>муниципальную услугу в установленной сфере деятельности, в соответствии с общими требованиями.</w:t>
      </w:r>
    </w:p>
    <w:p w:rsidR="00BB6DF2" w:rsidRPr="00404FF8" w:rsidRDefault="00BB6DF2" w:rsidP="00404FF8">
      <w:pPr>
        <w:shd w:val="clear" w:color="auto" w:fill="FFFFFF"/>
        <w:tabs>
          <w:tab w:val="left" w:pos="1162"/>
        </w:tabs>
        <w:ind w:firstLine="709"/>
        <w:jc w:val="both"/>
        <w:rPr>
          <w:sz w:val="28"/>
          <w:szCs w:val="28"/>
        </w:rPr>
      </w:pPr>
      <w:r w:rsidRPr="00404FF8">
        <w:rPr>
          <w:spacing w:val="-2"/>
          <w:sz w:val="28"/>
          <w:szCs w:val="28"/>
        </w:rPr>
        <w:t>12.</w:t>
      </w:r>
      <w:r w:rsidRPr="00404FF8">
        <w:rPr>
          <w:sz w:val="28"/>
          <w:szCs w:val="28"/>
        </w:rPr>
        <w:tab/>
        <w:t>В базовый норматив затрат, непосредственно связанных с оказанием муниципальной услуги, включаются:</w:t>
      </w:r>
    </w:p>
    <w:p w:rsidR="00BB6DF2" w:rsidRPr="00404FF8" w:rsidRDefault="00BB6DF2" w:rsidP="00404FF8">
      <w:pPr>
        <w:shd w:val="clear" w:color="auto" w:fill="FFFFFF"/>
        <w:ind w:firstLine="709"/>
        <w:jc w:val="both"/>
        <w:rPr>
          <w:sz w:val="28"/>
          <w:szCs w:val="28"/>
        </w:rPr>
      </w:pPr>
      <w:bookmarkStart w:id="2" w:name="bookmark1"/>
      <w:r w:rsidRPr="00404FF8">
        <w:rPr>
          <w:sz w:val="28"/>
          <w:szCs w:val="28"/>
        </w:rPr>
        <w:t>з</w:t>
      </w:r>
      <w:bookmarkEnd w:id="2"/>
      <w:r w:rsidRPr="00404FF8">
        <w:rPr>
          <w:sz w:val="28"/>
          <w:szCs w:val="28"/>
        </w:rPr>
        <w:t>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Фонд пенсионного и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начисления на выплаты по оплате труда);</w:t>
      </w:r>
    </w:p>
    <w:p w:rsidR="00BB6DF2" w:rsidRPr="00404FF8" w:rsidRDefault="00BB6DF2" w:rsidP="00404FF8">
      <w:pPr>
        <w:shd w:val="clear" w:color="auto" w:fill="FFFFFF"/>
        <w:ind w:firstLine="709"/>
        <w:jc w:val="both"/>
        <w:rPr>
          <w:sz w:val="28"/>
          <w:szCs w:val="28"/>
        </w:rPr>
      </w:pPr>
      <w:r w:rsidRPr="00404FF8">
        <w:rPr>
          <w:sz w:val="28"/>
          <w:szCs w:val="28"/>
        </w:rPr>
        <w:t>затраты на приобретение материальных запасов и на приобретение движимого имущества (основных средств и нем</w:t>
      </w:r>
      <w:r w:rsidR="00833709" w:rsidRPr="00404FF8">
        <w:rPr>
          <w:sz w:val="28"/>
          <w:szCs w:val="28"/>
        </w:rPr>
        <w:t>атериальных активов), используе</w:t>
      </w:r>
      <w:r w:rsidRPr="00404FF8">
        <w:rPr>
          <w:sz w:val="28"/>
          <w:szCs w:val="28"/>
        </w:rPr>
        <w:t>мого в процессе оказания муниципальной услуги, с учетом срока его полезного использования, а также затраты на аренду указанного имущества;</w:t>
      </w:r>
    </w:p>
    <w:p w:rsidR="00BB6DF2" w:rsidRPr="00404FF8" w:rsidRDefault="00BB6DF2" w:rsidP="00404FF8">
      <w:pPr>
        <w:shd w:val="clear" w:color="auto" w:fill="FFFFFF"/>
        <w:ind w:firstLine="709"/>
        <w:jc w:val="both"/>
        <w:rPr>
          <w:sz w:val="28"/>
          <w:szCs w:val="28"/>
        </w:rPr>
      </w:pPr>
      <w:bookmarkStart w:id="3" w:name="bookmark2"/>
      <w:r w:rsidRPr="00404FF8">
        <w:rPr>
          <w:sz w:val="28"/>
          <w:szCs w:val="28"/>
        </w:rPr>
        <w:t>и</w:t>
      </w:r>
      <w:bookmarkEnd w:id="3"/>
      <w:r w:rsidRPr="00404FF8">
        <w:rPr>
          <w:sz w:val="28"/>
          <w:szCs w:val="28"/>
        </w:rPr>
        <w:t>ные затраты, непосредственно связанные с оказанием муниципальной услуги.</w:t>
      </w:r>
    </w:p>
    <w:p w:rsidR="00BB6DF2" w:rsidRPr="00404FF8" w:rsidRDefault="00BB6DF2" w:rsidP="00404FF8">
      <w:pPr>
        <w:shd w:val="clear" w:color="auto" w:fill="FFFFFF"/>
        <w:tabs>
          <w:tab w:val="left" w:pos="1147"/>
        </w:tabs>
        <w:ind w:firstLine="709"/>
        <w:jc w:val="both"/>
        <w:rPr>
          <w:sz w:val="28"/>
          <w:szCs w:val="28"/>
        </w:rPr>
      </w:pPr>
      <w:bookmarkStart w:id="4" w:name="bookmark3"/>
      <w:r w:rsidRPr="00404FF8">
        <w:rPr>
          <w:spacing w:val="-2"/>
          <w:sz w:val="28"/>
          <w:szCs w:val="28"/>
        </w:rPr>
        <w:t>1</w:t>
      </w:r>
      <w:bookmarkEnd w:id="4"/>
      <w:r w:rsidRPr="00404FF8">
        <w:rPr>
          <w:spacing w:val="-2"/>
          <w:sz w:val="28"/>
          <w:szCs w:val="28"/>
        </w:rPr>
        <w:t>3.</w:t>
      </w:r>
      <w:r w:rsidRPr="00404FF8">
        <w:rPr>
          <w:sz w:val="28"/>
          <w:szCs w:val="28"/>
        </w:rPr>
        <w:tab/>
        <w:t>В базовый норматив затрат на общехозяйственные нужды на оказание</w:t>
      </w:r>
      <w:r w:rsidR="00833709" w:rsidRPr="00404FF8">
        <w:rPr>
          <w:sz w:val="28"/>
          <w:szCs w:val="28"/>
        </w:rPr>
        <w:t xml:space="preserve"> </w:t>
      </w:r>
      <w:r w:rsidRPr="00404FF8">
        <w:rPr>
          <w:sz w:val="28"/>
          <w:szCs w:val="28"/>
        </w:rPr>
        <w:t>муниципальной услуги включаются:</w:t>
      </w:r>
    </w:p>
    <w:p w:rsidR="00BB6DF2" w:rsidRPr="00404FF8" w:rsidRDefault="00BB6DF2" w:rsidP="00404FF8">
      <w:pPr>
        <w:shd w:val="clear" w:color="auto" w:fill="FFFFFF"/>
        <w:ind w:firstLine="709"/>
        <w:jc w:val="both"/>
        <w:rPr>
          <w:sz w:val="28"/>
          <w:szCs w:val="28"/>
        </w:rPr>
      </w:pPr>
      <w:r w:rsidRPr="00404FF8">
        <w:rPr>
          <w:sz w:val="28"/>
          <w:szCs w:val="28"/>
        </w:rPr>
        <w:t>затраты на коммунальные услуги;</w:t>
      </w:r>
    </w:p>
    <w:p w:rsidR="00BB6DF2" w:rsidRPr="00404FF8" w:rsidRDefault="00BB6DF2" w:rsidP="00404FF8">
      <w:pPr>
        <w:shd w:val="clear" w:color="auto" w:fill="FFFFFF"/>
        <w:ind w:firstLine="709"/>
        <w:jc w:val="both"/>
        <w:rPr>
          <w:sz w:val="28"/>
          <w:szCs w:val="28"/>
        </w:rPr>
      </w:pPr>
      <w:r w:rsidRPr="00404FF8">
        <w:rPr>
          <w:sz w:val="28"/>
          <w:szCs w:val="28"/>
        </w:rPr>
        <w:t>затраты на содержание объектов недвижимого имущества, а также затра</w:t>
      </w:r>
      <w:r w:rsidRPr="00404FF8">
        <w:rPr>
          <w:sz w:val="28"/>
          <w:szCs w:val="28"/>
        </w:rPr>
        <w:softHyphen/>
        <w:t>ты на аренду указанного имущества;</w:t>
      </w:r>
    </w:p>
    <w:p w:rsidR="00BB6DF2" w:rsidRPr="00404FF8" w:rsidRDefault="00BB6DF2" w:rsidP="00404FF8">
      <w:pPr>
        <w:shd w:val="clear" w:color="auto" w:fill="FFFFFF"/>
        <w:ind w:firstLine="709"/>
        <w:jc w:val="both"/>
        <w:rPr>
          <w:sz w:val="28"/>
          <w:szCs w:val="28"/>
        </w:rPr>
      </w:pPr>
      <w:r w:rsidRPr="00404FF8">
        <w:rPr>
          <w:sz w:val="28"/>
          <w:szCs w:val="28"/>
        </w:rPr>
        <w:t>на содержание объектов особо ценного движимого имущества, а также затраты на аренду указанного имущества;</w:t>
      </w:r>
    </w:p>
    <w:p w:rsidR="00BB6DF2" w:rsidRPr="00404FF8" w:rsidRDefault="00BB6DF2" w:rsidP="00404FF8">
      <w:pPr>
        <w:shd w:val="clear" w:color="auto" w:fill="FFFFFF"/>
        <w:ind w:firstLine="709"/>
        <w:jc w:val="both"/>
        <w:rPr>
          <w:sz w:val="28"/>
          <w:szCs w:val="28"/>
        </w:rPr>
      </w:pPr>
      <w:r w:rsidRPr="00404FF8">
        <w:rPr>
          <w:sz w:val="28"/>
          <w:szCs w:val="28"/>
        </w:rPr>
        <w:t>затраты на приобретение услуг связи;</w:t>
      </w:r>
    </w:p>
    <w:p w:rsidR="00BB6DF2" w:rsidRPr="00404FF8" w:rsidRDefault="00BB6DF2" w:rsidP="00404FF8">
      <w:pPr>
        <w:shd w:val="clear" w:color="auto" w:fill="FFFFFF"/>
        <w:ind w:firstLine="709"/>
        <w:jc w:val="both"/>
        <w:rPr>
          <w:sz w:val="28"/>
          <w:szCs w:val="28"/>
        </w:rPr>
      </w:pPr>
      <w:r w:rsidRPr="00404FF8">
        <w:rPr>
          <w:sz w:val="28"/>
          <w:szCs w:val="28"/>
        </w:rPr>
        <w:t>затраты на приобретение транспортных услуг;</w:t>
      </w:r>
    </w:p>
    <w:p w:rsidR="00BB6DF2" w:rsidRPr="00404FF8" w:rsidRDefault="00BB6DF2" w:rsidP="00404FF8">
      <w:pPr>
        <w:shd w:val="clear" w:color="auto" w:fill="FFFFFF"/>
        <w:ind w:firstLine="709"/>
        <w:jc w:val="both"/>
        <w:rPr>
          <w:sz w:val="28"/>
          <w:szCs w:val="28"/>
        </w:rPr>
      </w:pPr>
      <w:r w:rsidRPr="00404FF8">
        <w:rPr>
          <w:sz w:val="28"/>
          <w:szCs w:val="28"/>
        </w:rPr>
        <w:t xml:space="preserve">затраты на оплату труда работников, которые не принимают непосредственного участия в оказании муниципальной услуги, и начисления на выплаты </w:t>
      </w:r>
      <w:r w:rsidRPr="00404FF8">
        <w:rPr>
          <w:spacing w:val="-1"/>
          <w:sz w:val="28"/>
          <w:szCs w:val="28"/>
        </w:rPr>
        <w:t xml:space="preserve">по оплате труда работников, которые не принимают непосредственного участия </w:t>
      </w:r>
      <w:r w:rsidRPr="00404FF8">
        <w:rPr>
          <w:sz w:val="28"/>
          <w:szCs w:val="28"/>
        </w:rPr>
        <w:t>в оказании муниципальной услуги, включая административно-управленческий персонал;</w:t>
      </w:r>
    </w:p>
    <w:p w:rsidR="00BB6DF2" w:rsidRPr="00404FF8" w:rsidRDefault="00BB6DF2" w:rsidP="00404FF8">
      <w:pPr>
        <w:shd w:val="clear" w:color="auto" w:fill="FFFFFF"/>
        <w:ind w:firstLine="709"/>
        <w:jc w:val="both"/>
        <w:rPr>
          <w:sz w:val="28"/>
          <w:szCs w:val="28"/>
        </w:rPr>
      </w:pPr>
      <w:r w:rsidRPr="00404FF8">
        <w:rPr>
          <w:sz w:val="28"/>
          <w:szCs w:val="28"/>
        </w:rPr>
        <w:t>затраты на прочие общехозяйственные нужды.</w:t>
      </w:r>
    </w:p>
    <w:p w:rsidR="00BB6DF2" w:rsidRPr="00404FF8" w:rsidRDefault="00BB6DF2" w:rsidP="00404FF8">
      <w:pPr>
        <w:shd w:val="clear" w:color="auto" w:fill="FFFFFF"/>
        <w:ind w:firstLine="709"/>
        <w:jc w:val="both"/>
        <w:rPr>
          <w:sz w:val="28"/>
          <w:szCs w:val="28"/>
        </w:rPr>
      </w:pPr>
      <w:r w:rsidRPr="00404FF8">
        <w:rPr>
          <w:spacing w:val="-1"/>
          <w:sz w:val="28"/>
          <w:szCs w:val="28"/>
        </w:rPr>
        <w:t>13.1. Затраты на аренду имущества, указанные в</w:t>
      </w:r>
      <w:hyperlink w:anchor="bookmark1" w:history="1">
        <w:r w:rsidRPr="00404FF8">
          <w:rPr>
            <w:spacing w:val="-1"/>
            <w:sz w:val="28"/>
            <w:szCs w:val="28"/>
          </w:rPr>
          <w:t xml:space="preserve"> третьем абзаце пункта 12 </w:t>
        </w:r>
      </w:hyperlink>
      <w:r w:rsidRPr="00404FF8">
        <w:rPr>
          <w:sz w:val="28"/>
          <w:szCs w:val="28"/>
        </w:rPr>
        <w:t xml:space="preserve">и </w:t>
      </w:r>
      <w:hyperlink w:anchor="bookmark3" w:history="1">
        <w:r w:rsidRPr="00404FF8">
          <w:rPr>
            <w:sz w:val="28"/>
            <w:szCs w:val="28"/>
          </w:rPr>
          <w:t>третьем,</w:t>
        </w:r>
      </w:hyperlink>
      <w:r w:rsidRPr="00404FF8">
        <w:rPr>
          <w:sz w:val="28"/>
          <w:szCs w:val="28"/>
        </w:rPr>
        <w:t xml:space="preserve"> четвертом абзацах пункта 13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округа на праве оперативного управления.</w:t>
      </w:r>
    </w:p>
    <w:p w:rsidR="00BB6DF2" w:rsidRPr="00404FF8" w:rsidRDefault="00BB6DF2" w:rsidP="00404FF8">
      <w:pPr>
        <w:shd w:val="clear" w:color="auto" w:fill="FFFFFF"/>
        <w:tabs>
          <w:tab w:val="left" w:pos="1147"/>
        </w:tabs>
        <w:ind w:firstLine="709"/>
        <w:jc w:val="both"/>
        <w:rPr>
          <w:sz w:val="28"/>
          <w:szCs w:val="28"/>
        </w:rPr>
      </w:pPr>
      <w:r w:rsidRPr="00404FF8">
        <w:rPr>
          <w:spacing w:val="-2"/>
          <w:sz w:val="28"/>
          <w:szCs w:val="28"/>
        </w:rPr>
        <w:t>14.</w:t>
      </w:r>
      <w:r w:rsidRPr="00404FF8">
        <w:rPr>
          <w:sz w:val="28"/>
          <w:szCs w:val="28"/>
        </w:rPr>
        <w:tab/>
        <w:t>Значение базового норматива затрат на оказание муниципальной услуги утверждается или изменяется правовым актом органа, осуществляющего функции и полномочия учредителя, общей суммой с выделением:</w:t>
      </w:r>
    </w:p>
    <w:p w:rsidR="00BB6DF2" w:rsidRPr="00404FF8" w:rsidRDefault="00BB6DF2" w:rsidP="00404FF8">
      <w:pPr>
        <w:shd w:val="clear" w:color="auto" w:fill="FFFFFF"/>
        <w:ind w:firstLine="709"/>
        <w:jc w:val="both"/>
        <w:rPr>
          <w:sz w:val="28"/>
          <w:szCs w:val="28"/>
        </w:rPr>
      </w:pPr>
      <w:r w:rsidRPr="00404FF8">
        <w:rPr>
          <w:sz w:val="28"/>
          <w:szCs w:val="28"/>
        </w:rPr>
        <w:lastRenderedPageBreak/>
        <w:t>суммы затрат на оплату труда с начислениями на выплаты по оплате тру</w:t>
      </w:r>
      <w:r w:rsidRPr="00404FF8">
        <w:rPr>
          <w:spacing w:val="-1"/>
          <w:sz w:val="28"/>
          <w:szCs w:val="28"/>
        </w:rPr>
        <w:t xml:space="preserve">да работников, непосредственно связанных с оказанием муниципальной услуги, включая административно-управленческий персонал, в случаях, установленных </w:t>
      </w:r>
      <w:r w:rsidRPr="00404FF8">
        <w:rPr>
          <w:sz w:val="28"/>
          <w:szCs w:val="28"/>
        </w:rPr>
        <w:t>стандартами оказания услуги;</w:t>
      </w:r>
    </w:p>
    <w:p w:rsidR="00BB6DF2" w:rsidRPr="00404FF8" w:rsidRDefault="00BB6DF2" w:rsidP="00404FF8">
      <w:pPr>
        <w:shd w:val="clear" w:color="auto" w:fill="FFFFFF"/>
        <w:ind w:firstLine="709"/>
        <w:jc w:val="both"/>
        <w:rPr>
          <w:sz w:val="28"/>
          <w:szCs w:val="28"/>
        </w:rPr>
      </w:pPr>
      <w:r w:rsidRPr="00404FF8">
        <w:rPr>
          <w:sz w:val="28"/>
          <w:szCs w:val="28"/>
        </w:rPr>
        <w:t>суммы затрат на коммунальные услуги и содержан</w:t>
      </w:r>
      <w:r w:rsidR="00833709" w:rsidRPr="00404FF8">
        <w:rPr>
          <w:sz w:val="28"/>
          <w:szCs w:val="28"/>
        </w:rPr>
        <w:t>ие объектов недвижи</w:t>
      </w:r>
      <w:r w:rsidRPr="00404FF8">
        <w:rPr>
          <w:sz w:val="28"/>
          <w:szCs w:val="28"/>
        </w:rPr>
        <w:t>мого имущества, необходимого для выполнения муниципального задания.</w:t>
      </w:r>
    </w:p>
    <w:p w:rsidR="00BB6DF2" w:rsidRPr="00404FF8" w:rsidRDefault="00BB6DF2" w:rsidP="00404FF8">
      <w:pPr>
        <w:shd w:val="clear" w:color="auto" w:fill="FFFFFF"/>
        <w:tabs>
          <w:tab w:val="left" w:pos="1205"/>
        </w:tabs>
        <w:ind w:firstLine="709"/>
        <w:jc w:val="both"/>
        <w:rPr>
          <w:sz w:val="28"/>
          <w:szCs w:val="28"/>
        </w:rPr>
      </w:pPr>
      <w:r w:rsidRPr="00404FF8">
        <w:rPr>
          <w:spacing w:val="-2"/>
          <w:sz w:val="28"/>
          <w:szCs w:val="28"/>
        </w:rPr>
        <w:t>15.</w:t>
      </w:r>
      <w:r w:rsidRPr="00404FF8">
        <w:rPr>
          <w:sz w:val="28"/>
          <w:szCs w:val="28"/>
        </w:rPr>
        <w:tab/>
        <w:t>Корректирующие коэффициенты, применяемые при расчете норма</w:t>
      </w:r>
      <w:r w:rsidRPr="00404FF8">
        <w:rPr>
          <w:spacing w:val="-1"/>
          <w:sz w:val="28"/>
          <w:szCs w:val="28"/>
        </w:rPr>
        <w:t xml:space="preserve">тивных затрат на оказание муниципальной услуги, состоят из территориального </w:t>
      </w:r>
      <w:r w:rsidRPr="00404FF8">
        <w:rPr>
          <w:sz w:val="28"/>
          <w:szCs w:val="28"/>
        </w:rPr>
        <w:t>корректирующего коэффициента и отраслевого корректирующего коэффициента либо по решению органа, осуществляющего функции и полномочия учредителя, из нескольких отраслевых корректирующих коэффициентов.</w:t>
      </w:r>
    </w:p>
    <w:p w:rsidR="00BB6DF2" w:rsidRPr="00404FF8" w:rsidRDefault="00BB6DF2" w:rsidP="00404FF8">
      <w:pPr>
        <w:shd w:val="clear" w:color="auto" w:fill="FFFFFF"/>
        <w:ind w:firstLine="709"/>
        <w:jc w:val="both"/>
        <w:rPr>
          <w:sz w:val="28"/>
          <w:szCs w:val="28"/>
        </w:rPr>
      </w:pPr>
      <w:r w:rsidRPr="00404FF8">
        <w:rPr>
          <w:sz w:val="28"/>
          <w:szCs w:val="28"/>
        </w:rPr>
        <w:t>В территориальный корректирующий коэффициент включаются террито</w:t>
      </w:r>
      <w:r w:rsidRPr="00404FF8">
        <w:rPr>
          <w:sz w:val="28"/>
          <w:szCs w:val="28"/>
        </w:rPr>
        <w:softHyphen/>
        <w:t xml:space="preserve">риальный корректирующий коэффициент на оплату труда с начислениями </w:t>
      </w:r>
      <w:r w:rsidRPr="00404FF8">
        <w:rPr>
          <w:spacing w:val="-1"/>
          <w:sz w:val="28"/>
          <w:szCs w:val="28"/>
        </w:rPr>
        <w:t xml:space="preserve">на выплаты по оплате труда и территориальный корректирующий коэффициент </w:t>
      </w:r>
      <w:r w:rsidRPr="00404FF8">
        <w:rPr>
          <w:sz w:val="28"/>
          <w:szCs w:val="28"/>
        </w:rPr>
        <w:t>на коммунальные услуги и на содержание объектов недвижимого имущества.</w:t>
      </w:r>
    </w:p>
    <w:p w:rsidR="00BB6DF2" w:rsidRPr="00404FF8" w:rsidRDefault="00BB6DF2" w:rsidP="00404FF8">
      <w:pPr>
        <w:shd w:val="clear" w:color="auto" w:fill="FFFFFF"/>
        <w:ind w:firstLine="709"/>
        <w:jc w:val="both"/>
        <w:rPr>
          <w:sz w:val="28"/>
          <w:szCs w:val="28"/>
        </w:rPr>
      </w:pPr>
      <w:r w:rsidRPr="00404FF8">
        <w:rPr>
          <w:sz w:val="28"/>
          <w:szCs w:val="28"/>
        </w:rPr>
        <w:t>Значение территориального корректирующего коэффициента утверждается правовым актом органа, осуществляющего функции и полномочия учредителя, с учетом территориальных особенностей и состава имущественного комплекса, необходимого для выполнения муниципального задания, и рассчитывается в соответствии с общими требованиями.</w:t>
      </w:r>
    </w:p>
    <w:p w:rsidR="00BB6DF2" w:rsidRPr="00404FF8" w:rsidRDefault="00BB6DF2" w:rsidP="00404FF8">
      <w:pPr>
        <w:shd w:val="clear" w:color="auto" w:fill="FFFFFF"/>
        <w:tabs>
          <w:tab w:val="left" w:pos="1162"/>
        </w:tabs>
        <w:ind w:firstLine="709"/>
        <w:jc w:val="both"/>
        <w:rPr>
          <w:sz w:val="28"/>
          <w:szCs w:val="28"/>
        </w:rPr>
      </w:pPr>
      <w:r w:rsidRPr="00404FF8">
        <w:rPr>
          <w:spacing w:val="-2"/>
          <w:sz w:val="28"/>
          <w:szCs w:val="28"/>
        </w:rPr>
        <w:t>16.</w:t>
      </w:r>
      <w:r w:rsidRPr="00404FF8">
        <w:rPr>
          <w:sz w:val="28"/>
          <w:szCs w:val="28"/>
        </w:rPr>
        <w:tab/>
        <w:t>Отраслевой корректирующий коэффициент учитывает показатели отраслевой специфики, в том числе показатели качества муниципальной услуги, и определяется в соответствии с общими требованиями.</w:t>
      </w:r>
    </w:p>
    <w:p w:rsidR="00BB6DF2" w:rsidRPr="00404FF8" w:rsidRDefault="00BB6DF2" w:rsidP="00404FF8">
      <w:pPr>
        <w:shd w:val="clear" w:color="auto" w:fill="FFFFFF"/>
        <w:ind w:firstLine="709"/>
        <w:jc w:val="both"/>
        <w:rPr>
          <w:sz w:val="28"/>
          <w:szCs w:val="28"/>
        </w:rPr>
      </w:pPr>
      <w:r w:rsidRPr="00404FF8">
        <w:rPr>
          <w:sz w:val="28"/>
          <w:szCs w:val="28"/>
        </w:rPr>
        <w:t>Значение отраслевого корректирующего коэффициента утверждается или изменяется правовым актом органа, осуществляющего функции и полномочия учредителя.</w:t>
      </w:r>
    </w:p>
    <w:p w:rsidR="00BB6DF2" w:rsidRPr="00404FF8" w:rsidRDefault="00BB6DF2" w:rsidP="00404FF8">
      <w:pPr>
        <w:widowControl w:val="0"/>
        <w:numPr>
          <w:ilvl w:val="0"/>
          <w:numId w:val="6"/>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Значения базовых нормативов затрат на оказание муниципальных услуг и отраслевых корректирующих коэффициентов в течение 5 рабочих дней со дня их утверждения размещаются органом, осуществляющим функции и полномочия учредителя, в порядке, установленном Министерством финансов Российской Федерации, в информационно-телекоммуникационной сети «Интернет» на официальном сайте по размещению информации о государственных и муниципальных учреждениях (</w:t>
      </w:r>
      <w:hyperlink r:id="rId12" w:history="1">
        <w:r w:rsidRPr="00404FF8">
          <w:rPr>
            <w:sz w:val="28"/>
            <w:szCs w:val="28"/>
          </w:rPr>
          <w:t>www.bus.gov.ru</w:t>
        </w:r>
      </w:hyperlink>
      <w:r w:rsidRPr="00404FF8">
        <w:rPr>
          <w:sz w:val="28"/>
          <w:szCs w:val="28"/>
        </w:rPr>
        <w:t>).</w:t>
      </w:r>
    </w:p>
    <w:p w:rsidR="00BB6DF2" w:rsidRPr="00404FF8" w:rsidRDefault="00BB6DF2" w:rsidP="00404FF8">
      <w:pPr>
        <w:widowControl w:val="0"/>
        <w:numPr>
          <w:ilvl w:val="0"/>
          <w:numId w:val="6"/>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правовым актом органа, осуществляющего функции и полномочия учредителя.</w:t>
      </w:r>
    </w:p>
    <w:p w:rsidR="00BB6DF2" w:rsidRPr="00404FF8" w:rsidRDefault="00BB6DF2" w:rsidP="00404FF8">
      <w:pPr>
        <w:widowControl w:val="0"/>
        <w:numPr>
          <w:ilvl w:val="0"/>
          <w:numId w:val="6"/>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w:t>
      </w:r>
    </w:p>
    <w:p w:rsidR="00BB6DF2" w:rsidRPr="00404FF8" w:rsidRDefault="00BB6DF2" w:rsidP="00404FF8">
      <w:pPr>
        <w:shd w:val="clear" w:color="auto" w:fill="FFFFFF"/>
        <w:ind w:firstLine="709"/>
        <w:jc w:val="both"/>
        <w:rPr>
          <w:sz w:val="28"/>
          <w:szCs w:val="28"/>
        </w:rPr>
      </w:pPr>
      <w:r w:rsidRPr="00404FF8">
        <w:rPr>
          <w:sz w:val="28"/>
          <w:szCs w:val="28"/>
        </w:rPr>
        <w:lastRenderedPageBreak/>
        <w:t>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
    <w:p w:rsidR="00BB6DF2" w:rsidRPr="00404FF8" w:rsidRDefault="00BB6DF2" w:rsidP="00404FF8">
      <w:pPr>
        <w:shd w:val="clear" w:color="auto" w:fill="FFFFFF"/>
        <w:ind w:firstLine="709"/>
        <w:jc w:val="both"/>
        <w:rPr>
          <w:sz w:val="28"/>
          <w:szCs w:val="28"/>
        </w:rPr>
      </w:pPr>
      <w:r w:rsidRPr="00404FF8">
        <w:rPr>
          <w:sz w:val="28"/>
          <w:szCs w:val="28"/>
        </w:rPr>
        <w:t>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BB6DF2" w:rsidRPr="00404FF8" w:rsidRDefault="00BB6DF2" w:rsidP="00404FF8">
      <w:pPr>
        <w:shd w:val="clear" w:color="auto" w:fill="FFFFFF"/>
        <w:ind w:firstLine="709"/>
        <w:jc w:val="both"/>
        <w:rPr>
          <w:sz w:val="28"/>
          <w:szCs w:val="28"/>
        </w:rPr>
      </w:pPr>
      <w:r w:rsidRPr="00404FF8">
        <w:rPr>
          <w:sz w:val="28"/>
          <w:szCs w:val="28"/>
        </w:rPr>
        <w:t>затраты на иные расходы, непосредств</w:t>
      </w:r>
      <w:r w:rsidR="00833709" w:rsidRPr="00404FF8">
        <w:rPr>
          <w:sz w:val="28"/>
          <w:szCs w:val="28"/>
        </w:rPr>
        <w:t>енно связанные с выполнением ра</w:t>
      </w:r>
      <w:r w:rsidRPr="00404FF8">
        <w:rPr>
          <w:sz w:val="28"/>
          <w:szCs w:val="28"/>
        </w:rPr>
        <w:t>боты;</w:t>
      </w:r>
    </w:p>
    <w:p w:rsidR="00BB6DF2" w:rsidRPr="00404FF8" w:rsidRDefault="00BB6DF2" w:rsidP="00404FF8">
      <w:pPr>
        <w:shd w:val="clear" w:color="auto" w:fill="FFFFFF"/>
        <w:ind w:firstLine="709"/>
        <w:jc w:val="both"/>
        <w:rPr>
          <w:sz w:val="28"/>
          <w:szCs w:val="28"/>
        </w:rPr>
      </w:pPr>
      <w:r w:rsidRPr="00404FF8">
        <w:rPr>
          <w:sz w:val="28"/>
          <w:szCs w:val="28"/>
        </w:rPr>
        <w:t>затраты на оплату коммунальных услуг;</w:t>
      </w:r>
    </w:p>
    <w:p w:rsidR="00BB6DF2" w:rsidRPr="00404FF8" w:rsidRDefault="00BB6DF2" w:rsidP="00404FF8">
      <w:pPr>
        <w:shd w:val="clear" w:color="auto" w:fill="FFFFFF"/>
        <w:ind w:firstLine="709"/>
        <w:jc w:val="both"/>
        <w:rPr>
          <w:sz w:val="28"/>
          <w:szCs w:val="28"/>
        </w:rPr>
      </w:pPr>
      <w:r w:rsidRPr="00404FF8">
        <w:rPr>
          <w:sz w:val="28"/>
          <w:szCs w:val="28"/>
        </w:rPr>
        <w:t>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BB6DF2" w:rsidRPr="00404FF8" w:rsidRDefault="00BB6DF2" w:rsidP="00404FF8">
      <w:pPr>
        <w:shd w:val="clear" w:color="auto" w:fill="FFFFFF"/>
        <w:ind w:firstLine="709"/>
        <w:jc w:val="both"/>
        <w:rPr>
          <w:sz w:val="28"/>
          <w:szCs w:val="28"/>
        </w:rPr>
      </w:pPr>
      <w:r w:rsidRPr="00404FF8">
        <w:rPr>
          <w:sz w:val="28"/>
          <w:szCs w:val="28"/>
        </w:rPr>
        <w:t>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BB6DF2" w:rsidRPr="00404FF8" w:rsidRDefault="00BB6DF2" w:rsidP="00404FF8">
      <w:pPr>
        <w:shd w:val="clear" w:color="auto" w:fill="FFFFFF"/>
        <w:ind w:firstLine="709"/>
        <w:jc w:val="both"/>
        <w:rPr>
          <w:sz w:val="28"/>
          <w:szCs w:val="28"/>
        </w:rPr>
      </w:pPr>
      <w:r w:rsidRPr="00404FF8">
        <w:rPr>
          <w:spacing w:val="-1"/>
          <w:sz w:val="28"/>
          <w:szCs w:val="28"/>
        </w:rPr>
        <w:t>затраты на приобретение услуг связи;</w:t>
      </w:r>
    </w:p>
    <w:p w:rsidR="00BB6DF2" w:rsidRPr="00404FF8" w:rsidRDefault="00BB6DF2" w:rsidP="00404FF8">
      <w:pPr>
        <w:shd w:val="clear" w:color="auto" w:fill="FFFFFF"/>
        <w:ind w:firstLine="709"/>
        <w:jc w:val="both"/>
        <w:rPr>
          <w:sz w:val="28"/>
          <w:szCs w:val="28"/>
        </w:rPr>
      </w:pPr>
      <w:r w:rsidRPr="00404FF8">
        <w:rPr>
          <w:sz w:val="28"/>
          <w:szCs w:val="28"/>
        </w:rPr>
        <w:t>затраты на приобретение транспортных услуг;</w:t>
      </w:r>
    </w:p>
    <w:p w:rsidR="00BB6DF2" w:rsidRPr="00404FF8" w:rsidRDefault="00BB6DF2" w:rsidP="00404FF8">
      <w:pPr>
        <w:shd w:val="clear" w:color="auto" w:fill="FFFFFF"/>
        <w:ind w:firstLine="709"/>
        <w:jc w:val="both"/>
        <w:rPr>
          <w:sz w:val="28"/>
          <w:szCs w:val="28"/>
        </w:rPr>
      </w:pPr>
      <w:r w:rsidRPr="00404FF8">
        <w:rPr>
          <w:sz w:val="28"/>
          <w:szCs w:val="28"/>
        </w:rPr>
        <w:t xml:space="preserve">затраты на оплату труда работников, которые не принимают непосредственного участия в выполнении работы, и начисления на выплаты по оплате </w:t>
      </w:r>
      <w:r w:rsidRPr="00404FF8">
        <w:rPr>
          <w:spacing w:val="-1"/>
          <w:sz w:val="28"/>
          <w:szCs w:val="28"/>
        </w:rPr>
        <w:t>труда работников, которые не принимают непосредственного участия в выпол</w:t>
      </w:r>
      <w:r w:rsidRPr="00404FF8">
        <w:rPr>
          <w:sz w:val="28"/>
          <w:szCs w:val="28"/>
        </w:rPr>
        <w:t>нении работы, включая административно-управленческий персонал;</w:t>
      </w:r>
    </w:p>
    <w:p w:rsidR="00BB6DF2" w:rsidRPr="00404FF8" w:rsidRDefault="00BB6DF2" w:rsidP="00404FF8">
      <w:pPr>
        <w:shd w:val="clear" w:color="auto" w:fill="FFFFFF"/>
        <w:ind w:firstLine="709"/>
        <w:jc w:val="both"/>
        <w:rPr>
          <w:sz w:val="28"/>
          <w:szCs w:val="28"/>
        </w:rPr>
      </w:pPr>
      <w:r w:rsidRPr="00404FF8">
        <w:rPr>
          <w:spacing w:val="-1"/>
          <w:sz w:val="28"/>
          <w:szCs w:val="28"/>
        </w:rPr>
        <w:t>затраты на прочие общехозяйственные нужды.</w:t>
      </w:r>
    </w:p>
    <w:p w:rsidR="00BB6DF2" w:rsidRPr="00404FF8" w:rsidRDefault="00BB6DF2" w:rsidP="00404FF8">
      <w:pPr>
        <w:shd w:val="clear" w:color="auto" w:fill="FFFFFF"/>
        <w:ind w:firstLine="709"/>
        <w:jc w:val="both"/>
        <w:rPr>
          <w:sz w:val="28"/>
          <w:szCs w:val="28"/>
        </w:rPr>
      </w:pPr>
      <w:r w:rsidRPr="00404FF8">
        <w:rPr>
          <w:sz w:val="28"/>
          <w:szCs w:val="28"/>
        </w:rPr>
        <w:t>При определении нормативных затрат на выполнение работы применя</w:t>
      </w:r>
      <w:r w:rsidRPr="00404FF8">
        <w:rPr>
          <w:sz w:val="28"/>
          <w:szCs w:val="28"/>
        </w:rPr>
        <w:softHyphen/>
        <w:t>ются показатели материальных, технических и трудовых ресурсов, используе</w:t>
      </w:r>
      <w:r w:rsidRPr="00404FF8">
        <w:rPr>
          <w:spacing w:val="-1"/>
          <w:sz w:val="28"/>
          <w:szCs w:val="28"/>
        </w:rPr>
        <w:t>мых для выполнения работы, по видам затрат исходя из нормативов их потреб</w:t>
      </w:r>
      <w:r w:rsidRPr="00404FF8">
        <w:rPr>
          <w:sz w:val="28"/>
          <w:szCs w:val="28"/>
        </w:rPr>
        <w:t>ления, установленных нормативными правовыми актами Российской Федерации,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округа,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округа, выполняющим работу в установленной сфере деятельности, в порядке, предусмотренном</w:t>
      </w:r>
      <w:hyperlink w:anchor="bookmark4" w:history="1">
        <w:r w:rsidRPr="00404FF8">
          <w:rPr>
            <w:sz w:val="28"/>
            <w:szCs w:val="28"/>
          </w:rPr>
          <w:t xml:space="preserve"> пунктом 18 </w:t>
        </w:r>
      </w:hyperlink>
      <w:r w:rsidRPr="00404FF8">
        <w:rPr>
          <w:sz w:val="28"/>
          <w:szCs w:val="28"/>
        </w:rPr>
        <w:t>настоящего Положения.</w:t>
      </w:r>
    </w:p>
    <w:p w:rsidR="00BB6DF2" w:rsidRPr="00404FF8" w:rsidRDefault="00BB6DF2" w:rsidP="00404FF8">
      <w:pPr>
        <w:shd w:val="clear" w:color="auto" w:fill="FFFFFF"/>
        <w:ind w:firstLine="709"/>
        <w:jc w:val="both"/>
        <w:rPr>
          <w:sz w:val="28"/>
          <w:szCs w:val="28"/>
        </w:rPr>
      </w:pPr>
      <w:r w:rsidRPr="00404FF8">
        <w:rPr>
          <w:sz w:val="28"/>
          <w:szCs w:val="28"/>
        </w:rPr>
        <w:t>Значения нормативных затрат на выполнение работы утверждаются правовым актом органа, осуществляющего функции и полномочия учредителя.</w:t>
      </w:r>
    </w:p>
    <w:p w:rsidR="00BB6DF2" w:rsidRDefault="00BB6DF2" w:rsidP="00404FF8">
      <w:pPr>
        <w:shd w:val="clear" w:color="auto" w:fill="FFFFFF"/>
        <w:ind w:firstLine="709"/>
        <w:jc w:val="both"/>
        <w:rPr>
          <w:sz w:val="28"/>
          <w:szCs w:val="28"/>
        </w:rPr>
      </w:pPr>
      <w:r w:rsidRPr="00404FF8">
        <w:rPr>
          <w:spacing w:val="-1"/>
          <w:sz w:val="28"/>
          <w:szCs w:val="28"/>
        </w:rPr>
        <w:t xml:space="preserve">20. В случае если муниципальное бюджетное или муниципальное автономное учреждение </w:t>
      </w:r>
      <w:r w:rsidRPr="00404FF8">
        <w:rPr>
          <w:sz w:val="28"/>
          <w:szCs w:val="28"/>
        </w:rPr>
        <w:t xml:space="preserve">округа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платная </w:t>
      </w:r>
      <w:r w:rsidRPr="00404FF8">
        <w:rPr>
          <w:spacing w:val="-1"/>
          <w:sz w:val="28"/>
          <w:szCs w:val="28"/>
        </w:rPr>
        <w:t xml:space="preserve">деятельность), затраты на </w:t>
      </w:r>
      <w:r w:rsidRPr="00404FF8">
        <w:rPr>
          <w:spacing w:val="-1"/>
          <w:sz w:val="28"/>
          <w:szCs w:val="28"/>
        </w:rPr>
        <w:lastRenderedPageBreak/>
        <w:t>коммунальные услуги, а также затраты на уплату на</w:t>
      </w:r>
      <w:r w:rsidRPr="00404FF8">
        <w:rPr>
          <w:sz w:val="28"/>
          <w:szCs w:val="28"/>
        </w:rPr>
        <w:t>логов, в качестве объекта налогообложения по которым признается имущество учреждения, рассчитываются с применением коэффициента платной деятель</w:t>
      </w:r>
      <w:r w:rsidRPr="00404FF8">
        <w:rPr>
          <w:sz w:val="28"/>
          <w:szCs w:val="28"/>
        </w:rPr>
        <w:softHyphen/>
        <w:t>ности, который определяется по следующей формуле:</w:t>
      </w:r>
    </w:p>
    <w:p w:rsidR="005F3392" w:rsidRPr="00404FF8" w:rsidRDefault="005F3392" w:rsidP="005F3392">
      <w:pPr>
        <w:shd w:val="clear" w:color="auto" w:fill="FFFFFF"/>
        <w:ind w:firstLine="709"/>
        <w:rPr>
          <w:sz w:val="28"/>
          <w:szCs w:val="28"/>
        </w:rPr>
      </w:pPr>
    </w:p>
    <w:p w:rsidR="00BB6DF2" w:rsidRDefault="00BB6DF2" w:rsidP="005F3392">
      <w:pPr>
        <w:shd w:val="clear" w:color="auto" w:fill="FFFFFF"/>
        <w:tabs>
          <w:tab w:val="left" w:leader="hyphen" w:pos="2578"/>
        </w:tabs>
        <w:ind w:firstLine="709"/>
        <w:rPr>
          <w:b/>
          <w:spacing w:val="-17"/>
          <w:w w:val="163"/>
          <w:sz w:val="28"/>
          <w:szCs w:val="28"/>
        </w:rPr>
      </w:pPr>
      <w:r w:rsidRPr="00404FF8">
        <w:rPr>
          <w:b/>
          <w:w w:val="121"/>
          <w:sz w:val="28"/>
          <w:szCs w:val="28"/>
        </w:rPr>
        <w:t xml:space="preserve"> R</w:t>
      </w:r>
      <w:r w:rsidR="005F3392">
        <w:rPr>
          <w:b/>
          <w:w w:val="121"/>
          <w:sz w:val="28"/>
          <w:szCs w:val="28"/>
        </w:rPr>
        <w:t xml:space="preserve"> </w:t>
      </w:r>
      <w:r w:rsidR="000F3450">
        <w:rPr>
          <w:b/>
          <w:w w:val="121"/>
          <w:sz w:val="28"/>
          <w:szCs w:val="28"/>
        </w:rPr>
        <w:t>пд</w:t>
      </w:r>
      <w:r w:rsidRPr="00404FF8">
        <w:rPr>
          <w:b/>
          <w:w w:val="121"/>
          <w:sz w:val="28"/>
          <w:szCs w:val="28"/>
        </w:rPr>
        <w:br/>
        <w:t xml:space="preserve">Кпд </w:t>
      </w:r>
      <w:r w:rsidRPr="00404FF8">
        <w:rPr>
          <w:b/>
          <w:bCs/>
          <w:sz w:val="28"/>
          <w:szCs w:val="28"/>
          <w:vertAlign w:val="superscript"/>
        </w:rPr>
        <w:t>=</w:t>
      </w:r>
      <w:r w:rsidRPr="00404FF8">
        <w:rPr>
          <w:b/>
          <w:bCs/>
          <w:sz w:val="28"/>
          <w:szCs w:val="28"/>
        </w:rPr>
        <w:tab/>
      </w:r>
      <w:r w:rsidRPr="00404FF8">
        <w:rPr>
          <w:b/>
          <w:spacing w:val="-17"/>
          <w:w w:val="163"/>
          <w:sz w:val="28"/>
          <w:szCs w:val="28"/>
        </w:rPr>
        <w:t>, гд е :</w:t>
      </w:r>
    </w:p>
    <w:p w:rsidR="00BB6DF2" w:rsidRPr="00404FF8" w:rsidRDefault="00BB6DF2" w:rsidP="005F3392">
      <w:pPr>
        <w:shd w:val="clear" w:color="auto" w:fill="FFFFFF"/>
        <w:ind w:firstLine="709"/>
        <w:rPr>
          <w:b/>
          <w:sz w:val="28"/>
          <w:szCs w:val="28"/>
        </w:rPr>
      </w:pPr>
      <w:r w:rsidRPr="00404FF8">
        <w:rPr>
          <w:b/>
          <w:spacing w:val="-15"/>
          <w:sz w:val="28"/>
          <w:szCs w:val="28"/>
          <w:lang w:val="en-US"/>
        </w:rPr>
        <w:t>R</w:t>
      </w:r>
      <w:r w:rsidRPr="00404FF8">
        <w:rPr>
          <w:b/>
          <w:spacing w:val="-15"/>
          <w:sz w:val="28"/>
          <w:szCs w:val="28"/>
        </w:rPr>
        <w:t xml:space="preserve"> субс </w:t>
      </w:r>
      <w:r w:rsidRPr="00404FF8">
        <w:rPr>
          <w:b/>
          <w:bCs/>
          <w:spacing w:val="-15"/>
          <w:sz w:val="28"/>
          <w:szCs w:val="28"/>
        </w:rPr>
        <w:t xml:space="preserve">+ </w:t>
      </w:r>
      <w:r w:rsidRPr="00404FF8">
        <w:rPr>
          <w:b/>
          <w:spacing w:val="-15"/>
          <w:sz w:val="28"/>
          <w:szCs w:val="28"/>
          <w:lang w:val="en-US"/>
        </w:rPr>
        <w:t>R</w:t>
      </w:r>
      <w:r w:rsidRPr="00404FF8">
        <w:rPr>
          <w:b/>
          <w:spacing w:val="-15"/>
          <w:sz w:val="28"/>
          <w:szCs w:val="28"/>
        </w:rPr>
        <w:t xml:space="preserve"> пд</w:t>
      </w:r>
    </w:p>
    <w:p w:rsidR="00BB6DF2" w:rsidRPr="00404FF8" w:rsidRDefault="00BB6DF2" w:rsidP="00404FF8">
      <w:pPr>
        <w:shd w:val="clear" w:color="auto" w:fill="FFFFFF"/>
        <w:tabs>
          <w:tab w:val="left" w:pos="1478"/>
        </w:tabs>
        <w:ind w:firstLine="709"/>
        <w:jc w:val="both"/>
        <w:rPr>
          <w:sz w:val="28"/>
          <w:szCs w:val="28"/>
        </w:rPr>
      </w:pPr>
      <w:r w:rsidRPr="00404FF8">
        <w:rPr>
          <w:b/>
          <w:spacing w:val="-37"/>
          <w:sz w:val="28"/>
          <w:szCs w:val="28"/>
        </w:rPr>
        <w:t>К</w:t>
      </w:r>
      <w:r w:rsidRPr="00404FF8">
        <w:rPr>
          <w:b/>
          <w:spacing w:val="-37"/>
          <w:sz w:val="28"/>
          <w:szCs w:val="28"/>
          <w:vertAlign w:val="subscript"/>
        </w:rPr>
        <w:t>пд</w:t>
      </w:r>
      <w:r w:rsidRPr="00404FF8">
        <w:rPr>
          <w:sz w:val="28"/>
          <w:szCs w:val="28"/>
        </w:rPr>
        <w:tab/>
      </w:r>
      <w:r w:rsidRPr="00404FF8">
        <w:rPr>
          <w:spacing w:val="-3"/>
          <w:sz w:val="28"/>
          <w:szCs w:val="28"/>
        </w:rPr>
        <w:t>- коэффициент платной деятельности;</w:t>
      </w:r>
    </w:p>
    <w:p w:rsidR="00BB6DF2" w:rsidRPr="00404FF8" w:rsidRDefault="00BB6DF2" w:rsidP="00612E05">
      <w:pPr>
        <w:shd w:val="clear" w:color="auto" w:fill="FFFFFF"/>
        <w:tabs>
          <w:tab w:val="left" w:pos="1478"/>
        </w:tabs>
        <w:ind w:firstLine="709"/>
        <w:jc w:val="both"/>
        <w:rPr>
          <w:sz w:val="28"/>
          <w:szCs w:val="28"/>
        </w:rPr>
      </w:pPr>
      <w:r w:rsidRPr="00404FF8">
        <w:rPr>
          <w:b/>
          <w:sz w:val="28"/>
          <w:szCs w:val="28"/>
          <w:lang w:val="en-US"/>
        </w:rPr>
        <w:t>R</w:t>
      </w:r>
      <w:r w:rsidRPr="00404FF8">
        <w:rPr>
          <w:b/>
          <w:spacing w:val="-2"/>
          <w:sz w:val="28"/>
          <w:szCs w:val="28"/>
          <w:vertAlign w:val="superscript"/>
        </w:rPr>
        <w:t>субс</w:t>
      </w:r>
      <w:r w:rsidRPr="00404FF8">
        <w:rPr>
          <w:sz w:val="28"/>
          <w:szCs w:val="28"/>
        </w:rPr>
        <w:tab/>
      </w:r>
      <w:r w:rsidRPr="00404FF8">
        <w:rPr>
          <w:spacing w:val="-3"/>
          <w:sz w:val="28"/>
          <w:szCs w:val="28"/>
        </w:rPr>
        <w:t>- объем субсидии, планируемый к получению из бюджета муни</w:t>
      </w:r>
      <w:r w:rsidRPr="00404FF8">
        <w:rPr>
          <w:spacing w:val="-1"/>
          <w:sz w:val="28"/>
          <w:szCs w:val="28"/>
        </w:rPr>
        <w:t xml:space="preserve">ципального округа в текущем финансовом году на финансовое </w:t>
      </w:r>
      <w:r w:rsidRPr="00404FF8">
        <w:rPr>
          <w:sz w:val="28"/>
          <w:szCs w:val="28"/>
        </w:rPr>
        <w:t>обеспечение выполнения муниципального задания;</w:t>
      </w:r>
    </w:p>
    <w:p w:rsidR="00BB6DF2" w:rsidRPr="00404FF8" w:rsidRDefault="00BB6DF2" w:rsidP="00612E05">
      <w:pPr>
        <w:shd w:val="clear" w:color="auto" w:fill="FFFFFF"/>
        <w:tabs>
          <w:tab w:val="left" w:pos="1478"/>
        </w:tabs>
        <w:ind w:firstLine="709"/>
        <w:jc w:val="both"/>
        <w:rPr>
          <w:sz w:val="28"/>
          <w:szCs w:val="28"/>
        </w:rPr>
      </w:pPr>
      <w:r w:rsidRPr="00404FF8">
        <w:rPr>
          <w:b/>
          <w:sz w:val="28"/>
          <w:szCs w:val="28"/>
          <w:lang w:val="en-US"/>
        </w:rPr>
        <w:t>R</w:t>
      </w:r>
      <w:r w:rsidRPr="00404FF8">
        <w:rPr>
          <w:b/>
          <w:spacing w:val="-3"/>
          <w:sz w:val="28"/>
          <w:szCs w:val="28"/>
          <w:vertAlign w:val="superscript"/>
        </w:rPr>
        <w:t>пд</w:t>
      </w:r>
      <w:r w:rsidRPr="00404FF8">
        <w:rPr>
          <w:sz w:val="28"/>
          <w:szCs w:val="28"/>
        </w:rPr>
        <w:tab/>
      </w:r>
      <w:r w:rsidRPr="00404FF8">
        <w:rPr>
          <w:spacing w:val="-3"/>
          <w:sz w:val="28"/>
          <w:szCs w:val="28"/>
        </w:rPr>
        <w:t>- объем доходов от платной д</w:t>
      </w:r>
      <w:r w:rsidR="00612E05">
        <w:rPr>
          <w:spacing w:val="-3"/>
          <w:sz w:val="28"/>
          <w:szCs w:val="28"/>
        </w:rPr>
        <w:t>еятельности, планируемых в теку</w:t>
      </w:r>
      <w:r w:rsidRPr="00404FF8">
        <w:rPr>
          <w:sz w:val="28"/>
          <w:szCs w:val="28"/>
        </w:rPr>
        <w:t>щем финансовом году.</w:t>
      </w:r>
    </w:p>
    <w:p w:rsidR="00BB6DF2" w:rsidRPr="00404FF8" w:rsidRDefault="00BB6DF2" w:rsidP="00404FF8">
      <w:pPr>
        <w:shd w:val="clear" w:color="auto" w:fill="FFFFFF"/>
        <w:ind w:firstLine="709"/>
        <w:jc w:val="both"/>
        <w:rPr>
          <w:sz w:val="28"/>
          <w:szCs w:val="28"/>
        </w:rPr>
      </w:pPr>
      <w:r w:rsidRPr="00404FF8">
        <w:rPr>
          <w:sz w:val="28"/>
          <w:szCs w:val="28"/>
        </w:rPr>
        <w:t>При расчете коэффициента платной деятельности не учитываются посту</w:t>
      </w:r>
      <w:r w:rsidRPr="00404FF8">
        <w:rPr>
          <w:spacing w:val="-1"/>
          <w:sz w:val="28"/>
          <w:szCs w:val="28"/>
        </w:rPr>
        <w:t xml:space="preserve">пления в виде целевых субсидий, предоставляемых из бюджета округа, грантов, </w:t>
      </w:r>
      <w:r w:rsidRPr="00404FF8">
        <w:rPr>
          <w:sz w:val="28"/>
          <w:szCs w:val="28"/>
        </w:rPr>
        <w:t>пожертвований, прочих безвозмездных поступлений от физических и юридических лиц, платы, взимаемой с родителей ( законных представителей) за присмотри уход за детьми, осваивающими образовательные  программы дошкольного образования в организациях, осуществляющих образовательную деятельность в соответствии со статьей 65 Федерального закона от 29 декабря 2012 года №273-ФЗ « Об образовании в Российской Федерации», так же   средства, полученные для проведения мероприятий, имеющие целе</w:t>
      </w:r>
      <w:r w:rsidRPr="00404FF8">
        <w:rPr>
          <w:sz w:val="28"/>
          <w:szCs w:val="28"/>
        </w:rPr>
        <w:softHyphen/>
        <w:t>вое назначение, а также средства, поступающие в порядке возмещения расхо</w:t>
      </w:r>
      <w:r w:rsidRPr="00404FF8">
        <w:rPr>
          <w:sz w:val="28"/>
          <w:szCs w:val="28"/>
        </w:rPr>
        <w:softHyphen/>
        <w:t>дов, понесенных в связи с эксплуатацией муниципального имущества, переданного в аренду (безвозмездное пользование).</w:t>
      </w:r>
    </w:p>
    <w:p w:rsidR="00BB6DF2" w:rsidRPr="00404FF8" w:rsidRDefault="00BB6DF2" w:rsidP="00404FF8">
      <w:pPr>
        <w:shd w:val="clear" w:color="auto" w:fill="FFFFFF"/>
        <w:tabs>
          <w:tab w:val="left" w:pos="1162"/>
        </w:tabs>
        <w:ind w:firstLine="709"/>
        <w:jc w:val="both"/>
        <w:rPr>
          <w:sz w:val="28"/>
          <w:szCs w:val="28"/>
        </w:rPr>
      </w:pPr>
      <w:r w:rsidRPr="00404FF8">
        <w:rPr>
          <w:spacing w:val="-2"/>
          <w:sz w:val="28"/>
          <w:szCs w:val="28"/>
        </w:rPr>
        <w:t>21.</w:t>
      </w:r>
      <w:r w:rsidRPr="00404FF8">
        <w:rPr>
          <w:sz w:val="28"/>
          <w:szCs w:val="28"/>
        </w:rPr>
        <w:tab/>
        <w:t>Затраты на содержание не используемого для выполнения муниципального задания имущества бюджетного или муниципального автономного учреждения округа рассчитываются с учетом затрат:</w:t>
      </w:r>
    </w:p>
    <w:p w:rsidR="00BB6DF2" w:rsidRPr="00404FF8" w:rsidRDefault="00BB6DF2" w:rsidP="00404FF8">
      <w:pPr>
        <w:shd w:val="clear" w:color="auto" w:fill="FFFFFF"/>
        <w:ind w:firstLine="709"/>
        <w:jc w:val="both"/>
        <w:rPr>
          <w:sz w:val="28"/>
          <w:szCs w:val="28"/>
        </w:rPr>
      </w:pPr>
      <w:r w:rsidRPr="00404FF8">
        <w:rPr>
          <w:sz w:val="28"/>
          <w:szCs w:val="28"/>
        </w:rPr>
        <w:t>на потребление электрической энергии в размере 10 процентов общего объема затрат бюджетного или автономного учреждения округа в части указан</w:t>
      </w:r>
      <w:r w:rsidRPr="00404FF8">
        <w:rPr>
          <w:sz w:val="28"/>
          <w:szCs w:val="28"/>
        </w:rPr>
        <w:softHyphen/>
        <w:t>ного вида затрат в составе затрат на коммунальные услуги;</w:t>
      </w:r>
    </w:p>
    <w:p w:rsidR="00BB6DF2" w:rsidRPr="00404FF8" w:rsidRDefault="00BB6DF2" w:rsidP="00404FF8">
      <w:pPr>
        <w:shd w:val="clear" w:color="auto" w:fill="FFFFFF"/>
        <w:ind w:firstLine="709"/>
        <w:jc w:val="both"/>
        <w:rPr>
          <w:sz w:val="28"/>
          <w:szCs w:val="28"/>
        </w:rPr>
      </w:pPr>
      <w:r w:rsidRPr="00404FF8">
        <w:rPr>
          <w:sz w:val="28"/>
          <w:szCs w:val="28"/>
        </w:rPr>
        <w:t>на потребление тепловой энергии в размере 50 процентов общего объема затрат бюджетного или автономного учреждения округа в части указанного вида затрат в составе затрат на коммунальные услуги.</w:t>
      </w:r>
    </w:p>
    <w:p w:rsidR="00BB6DF2" w:rsidRPr="00404FF8" w:rsidRDefault="00BB6DF2" w:rsidP="00404FF8">
      <w:pPr>
        <w:shd w:val="clear" w:color="auto" w:fill="FFFFFF"/>
        <w:ind w:firstLine="709"/>
        <w:jc w:val="both"/>
        <w:rPr>
          <w:sz w:val="28"/>
          <w:szCs w:val="28"/>
        </w:rPr>
      </w:pPr>
      <w:r w:rsidRPr="00404FF8">
        <w:rPr>
          <w:spacing w:val="-1"/>
          <w:sz w:val="28"/>
          <w:szCs w:val="28"/>
        </w:rPr>
        <w:t>Затраты на содержание не используемого для выполнения муниципально</w:t>
      </w:r>
      <w:r w:rsidRPr="00404FF8">
        <w:rPr>
          <w:sz w:val="28"/>
          <w:szCs w:val="28"/>
        </w:rPr>
        <w:t>го задания имущества бюджетного или автономного учреждения округа вклю</w:t>
      </w:r>
      <w:r w:rsidRPr="00404FF8">
        <w:rPr>
          <w:spacing w:val="-1"/>
          <w:sz w:val="28"/>
          <w:szCs w:val="28"/>
        </w:rPr>
        <w:t xml:space="preserve">чаются в объем финансового обеспечения выполнения муниципального задания </w:t>
      </w:r>
      <w:r w:rsidRPr="00404FF8">
        <w:rPr>
          <w:sz w:val="28"/>
          <w:szCs w:val="28"/>
        </w:rPr>
        <w:t>в случае наличия указанного имущества по решению органа, осуществляющего функции и полномочия учредителя.</w:t>
      </w:r>
    </w:p>
    <w:p w:rsidR="00BB6DF2" w:rsidRPr="00404FF8" w:rsidRDefault="00BB6DF2" w:rsidP="00404FF8">
      <w:pPr>
        <w:shd w:val="clear" w:color="auto" w:fill="FFFFFF"/>
        <w:ind w:firstLine="709"/>
        <w:jc w:val="both"/>
        <w:rPr>
          <w:sz w:val="28"/>
          <w:szCs w:val="28"/>
        </w:rPr>
      </w:pPr>
      <w:r w:rsidRPr="00404FF8">
        <w:rPr>
          <w:sz w:val="28"/>
          <w:szCs w:val="28"/>
        </w:rPr>
        <w:t>В случае если бюджетное или муниципальное автономное учреждение округа оказывает платную деятельность сверх установленного муниципального задания, затраты, указанные в настоящем пункте, рассчитываются с применением коэффициента платной деятельности.</w:t>
      </w:r>
    </w:p>
    <w:p w:rsidR="00BB6DF2" w:rsidRPr="00404FF8" w:rsidRDefault="00BB6DF2" w:rsidP="00404FF8">
      <w:pPr>
        <w:shd w:val="clear" w:color="auto" w:fill="FFFFFF"/>
        <w:ind w:firstLine="709"/>
        <w:jc w:val="both"/>
        <w:rPr>
          <w:sz w:val="28"/>
          <w:szCs w:val="28"/>
        </w:rPr>
      </w:pPr>
      <w:r w:rsidRPr="00404FF8">
        <w:rPr>
          <w:sz w:val="28"/>
          <w:szCs w:val="28"/>
        </w:rPr>
        <w:t>Значения затрат на содержание не ис</w:t>
      </w:r>
      <w:r w:rsidR="00833709" w:rsidRPr="00404FF8">
        <w:rPr>
          <w:sz w:val="28"/>
          <w:szCs w:val="28"/>
        </w:rPr>
        <w:t>пользуемого для выполнения муни</w:t>
      </w:r>
      <w:r w:rsidRPr="00404FF8">
        <w:rPr>
          <w:sz w:val="28"/>
          <w:szCs w:val="28"/>
        </w:rPr>
        <w:t>ципального задания имущества муниципального бюджетного</w:t>
      </w:r>
      <w:r w:rsidR="00612E05">
        <w:rPr>
          <w:sz w:val="28"/>
          <w:szCs w:val="28"/>
        </w:rPr>
        <w:t xml:space="preserve"> </w:t>
      </w:r>
      <w:r w:rsidRPr="00404FF8">
        <w:rPr>
          <w:sz w:val="28"/>
          <w:szCs w:val="28"/>
        </w:rPr>
        <w:t xml:space="preserve">или </w:t>
      </w:r>
      <w:r w:rsidRPr="00404FF8">
        <w:rPr>
          <w:sz w:val="28"/>
          <w:szCs w:val="28"/>
        </w:rPr>
        <w:lastRenderedPageBreak/>
        <w:t>муниципал</w:t>
      </w:r>
      <w:r w:rsidR="00833709" w:rsidRPr="00404FF8">
        <w:rPr>
          <w:sz w:val="28"/>
          <w:szCs w:val="28"/>
        </w:rPr>
        <w:t>ьного автономного учреждения ок</w:t>
      </w:r>
      <w:r w:rsidRPr="00404FF8">
        <w:rPr>
          <w:sz w:val="28"/>
          <w:szCs w:val="28"/>
        </w:rPr>
        <w:t>руга утверждаются правовым актом органа</w:t>
      </w:r>
      <w:r w:rsidR="00833709" w:rsidRPr="00404FF8">
        <w:rPr>
          <w:sz w:val="28"/>
          <w:szCs w:val="28"/>
        </w:rPr>
        <w:t>, осуществляющего функции и пол</w:t>
      </w:r>
      <w:r w:rsidRPr="00404FF8">
        <w:rPr>
          <w:sz w:val="28"/>
          <w:szCs w:val="28"/>
        </w:rPr>
        <w:t>номочия учредителя такого учреждения.</w:t>
      </w:r>
    </w:p>
    <w:p w:rsidR="00BB6DF2" w:rsidRPr="00404FF8" w:rsidRDefault="00BB6DF2" w:rsidP="00404FF8">
      <w:pPr>
        <w:widowControl w:val="0"/>
        <w:numPr>
          <w:ilvl w:val="0"/>
          <w:numId w:val="7"/>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В случае если муниципальное бюджетное или  муниципальное автономное учреждение округа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такого учреждения, с учетом положений, установленных федеральными законами.</w:t>
      </w:r>
    </w:p>
    <w:p w:rsidR="00BB6DF2" w:rsidRPr="00404FF8" w:rsidRDefault="00BB6DF2" w:rsidP="00404FF8">
      <w:pPr>
        <w:widowControl w:val="0"/>
        <w:numPr>
          <w:ilvl w:val="0"/>
          <w:numId w:val="7"/>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Нормативные затраты (затраты), определяемые в соответствии с на</w:t>
      </w:r>
      <w:r w:rsidRPr="00404FF8">
        <w:rPr>
          <w:sz w:val="28"/>
          <w:szCs w:val="28"/>
        </w:rPr>
        <w:softHyphen/>
        <w:t>стоящим Положением, учитываются при формировании обоснований бюджетных ассигнований бюджета округа.</w:t>
      </w:r>
    </w:p>
    <w:p w:rsidR="00BB6DF2" w:rsidRPr="00404FF8" w:rsidRDefault="00BB6DF2" w:rsidP="00404FF8">
      <w:pPr>
        <w:widowControl w:val="0"/>
        <w:numPr>
          <w:ilvl w:val="0"/>
          <w:numId w:val="7"/>
        </w:numPr>
        <w:shd w:val="clear" w:color="auto" w:fill="FFFFFF"/>
        <w:tabs>
          <w:tab w:val="left" w:pos="1162"/>
        </w:tabs>
        <w:autoSpaceDE w:val="0"/>
        <w:autoSpaceDN w:val="0"/>
        <w:adjustRightInd w:val="0"/>
        <w:ind w:firstLine="709"/>
        <w:jc w:val="both"/>
        <w:rPr>
          <w:spacing w:val="-2"/>
          <w:sz w:val="28"/>
          <w:szCs w:val="28"/>
        </w:rPr>
      </w:pPr>
      <w:r w:rsidRPr="00404FF8">
        <w:rPr>
          <w:sz w:val="28"/>
          <w:szCs w:val="28"/>
        </w:rPr>
        <w:t>Финансовое обеспечение выполнения муниципального задания осуществляется в пределах бюджетных ассигнований, предусмотренных в бюджете округа на указанные цели.</w:t>
      </w:r>
    </w:p>
    <w:p w:rsidR="00BB6DF2" w:rsidRPr="00404FF8" w:rsidRDefault="00BB6DF2" w:rsidP="00404FF8">
      <w:pPr>
        <w:shd w:val="clear" w:color="auto" w:fill="FFFFFF"/>
        <w:ind w:firstLine="709"/>
        <w:jc w:val="both"/>
        <w:rPr>
          <w:sz w:val="28"/>
          <w:szCs w:val="28"/>
        </w:rPr>
      </w:pPr>
      <w:r w:rsidRPr="00404FF8">
        <w:rPr>
          <w:sz w:val="28"/>
          <w:szCs w:val="28"/>
        </w:rPr>
        <w:t>Финансовое обеспечение выполнения муниципального задания муниципальным бюджетным и муниципальным автономным учреждением округа осуществляется путем предоставления субсидии (далее - субсидия).</w:t>
      </w:r>
    </w:p>
    <w:p w:rsidR="00BB6DF2" w:rsidRPr="00404FF8" w:rsidRDefault="00BB6DF2" w:rsidP="00404FF8">
      <w:pPr>
        <w:shd w:val="clear" w:color="auto" w:fill="FFFFFF"/>
        <w:ind w:firstLine="709"/>
        <w:jc w:val="both"/>
        <w:rPr>
          <w:sz w:val="28"/>
          <w:szCs w:val="28"/>
        </w:rPr>
      </w:pPr>
      <w:r w:rsidRPr="00404FF8">
        <w:rPr>
          <w:sz w:val="28"/>
          <w:szCs w:val="28"/>
        </w:rPr>
        <w:t>В целях доведения объема финансового обеспечения выполнения муни</w:t>
      </w:r>
      <w:r w:rsidRPr="00404FF8">
        <w:rPr>
          <w:spacing w:val="-2"/>
          <w:sz w:val="28"/>
          <w:szCs w:val="28"/>
        </w:rPr>
        <w:t>ципального задания, рассчитанного в соответствии с настоящим Положением,</w:t>
      </w:r>
      <w:r w:rsidRPr="00404FF8">
        <w:rPr>
          <w:sz w:val="28"/>
          <w:szCs w:val="28"/>
        </w:rPr>
        <w:t xml:space="preserve"> до уровня финансового обеспечения в текущем финансовом году в пределах бюджетных ассигнований, предусмотренных главному распорядителю средств бюджета округа на предоставление субсидий на финансовое обеспечение выполнения муниципального задания, применяются (при необходимости) коэффициенты выравнивания, определяемые органом, осуществляющим функции и полномочия учредителя.</w:t>
      </w:r>
    </w:p>
    <w:p w:rsidR="00BB6DF2" w:rsidRPr="00404FF8" w:rsidRDefault="00BB6DF2" w:rsidP="00404FF8">
      <w:pPr>
        <w:shd w:val="clear" w:color="auto" w:fill="FFFFFF"/>
        <w:ind w:firstLine="709"/>
        <w:jc w:val="both"/>
        <w:rPr>
          <w:sz w:val="28"/>
          <w:szCs w:val="28"/>
        </w:rPr>
      </w:pPr>
      <w:r w:rsidRPr="00404FF8">
        <w:rPr>
          <w:sz w:val="28"/>
          <w:szCs w:val="28"/>
        </w:rPr>
        <w:t>Значения коэффициентов выравнивания утверждаются правовым актом органа, осуществляющего функции и полномочия учредителя.</w:t>
      </w:r>
    </w:p>
    <w:p w:rsidR="00BB6DF2" w:rsidRPr="00404FF8" w:rsidRDefault="00BB6DF2" w:rsidP="00404FF8">
      <w:pPr>
        <w:shd w:val="clear" w:color="auto" w:fill="FFFFFF"/>
        <w:ind w:firstLine="709"/>
        <w:jc w:val="both"/>
        <w:rPr>
          <w:sz w:val="28"/>
          <w:szCs w:val="28"/>
        </w:rPr>
      </w:pPr>
      <w:r w:rsidRPr="00404FF8">
        <w:rPr>
          <w:sz w:val="28"/>
          <w:szCs w:val="28"/>
        </w:rPr>
        <w:t>24.1. 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w:t>
      </w:r>
      <w:r w:rsidRPr="00404FF8">
        <w:rPr>
          <w:sz w:val="28"/>
          <w:szCs w:val="28"/>
        </w:rPr>
        <w:softHyphen/>
        <w:t xml:space="preserve">ными правовыми актами Российской Федерации, Новгородской области, устанавливающие в том числе размеры выплат работникам (отдельным категориям работникам) муниципальных бюджетных и муниципальных автономных учреждений, непосредственно связанных с оказанием муниципальной услуги (выполнением работы) Администрации </w:t>
      </w:r>
      <w:r w:rsidR="007F27A2">
        <w:rPr>
          <w:sz w:val="28"/>
          <w:szCs w:val="28"/>
        </w:rPr>
        <w:t>Поддорского</w:t>
      </w:r>
      <w:r w:rsidRPr="00404FF8">
        <w:rPr>
          <w:sz w:val="28"/>
          <w:szCs w:val="28"/>
        </w:rPr>
        <w:t xml:space="preserve">  муниципального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BB6DF2" w:rsidRPr="00404FF8" w:rsidRDefault="00BB6DF2" w:rsidP="00404FF8">
      <w:pPr>
        <w:shd w:val="clear" w:color="auto" w:fill="FFFFFF"/>
        <w:ind w:firstLine="709"/>
        <w:jc w:val="both"/>
        <w:rPr>
          <w:sz w:val="28"/>
          <w:szCs w:val="28"/>
        </w:rPr>
      </w:pPr>
      <w:r w:rsidRPr="00404FF8">
        <w:rPr>
          <w:sz w:val="28"/>
          <w:szCs w:val="28"/>
        </w:rPr>
        <w:t>Объем субсидии может быть увеличен в течение срока выполнения му</w:t>
      </w:r>
      <w:r w:rsidRPr="00404FF8">
        <w:rPr>
          <w:sz w:val="28"/>
          <w:szCs w:val="28"/>
        </w:rPr>
        <w:softHyphen/>
        <w:t xml:space="preserve">ниципального задания в случае изменения законодательства Российской </w:t>
      </w:r>
      <w:r w:rsidRPr="00404FF8">
        <w:rPr>
          <w:sz w:val="28"/>
          <w:szCs w:val="28"/>
        </w:rPr>
        <w:lastRenderedPageBreak/>
        <w:t>Феде</w:t>
      </w:r>
      <w:r w:rsidRPr="00404FF8">
        <w:rPr>
          <w:sz w:val="28"/>
          <w:szCs w:val="28"/>
        </w:rPr>
        <w:softHyphen/>
        <w:t>рации о налогах и сборах, в том числе в случае отмены ранее установленных налоговых льгот.</w:t>
      </w:r>
    </w:p>
    <w:p w:rsidR="00BB6DF2" w:rsidRPr="00404FF8" w:rsidRDefault="00BB6DF2" w:rsidP="00404FF8">
      <w:pPr>
        <w:shd w:val="clear" w:color="auto" w:fill="FFFFFF"/>
        <w:ind w:firstLine="709"/>
        <w:jc w:val="both"/>
        <w:rPr>
          <w:sz w:val="28"/>
          <w:szCs w:val="28"/>
        </w:rPr>
      </w:pPr>
      <w:r w:rsidRPr="00404FF8">
        <w:rPr>
          <w:sz w:val="28"/>
          <w:szCs w:val="28"/>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 казанных муниципальных услуг (невыполненных работ), подлежат перечислению в установленном порядке муниципальными бюджетными или муниципальными</w:t>
      </w:r>
      <w:r w:rsidR="00612E05">
        <w:rPr>
          <w:sz w:val="28"/>
          <w:szCs w:val="28"/>
        </w:rPr>
        <w:t xml:space="preserve"> </w:t>
      </w:r>
      <w:r w:rsidRPr="00404FF8">
        <w:rPr>
          <w:sz w:val="28"/>
          <w:szCs w:val="28"/>
        </w:rPr>
        <w:t>автономными учреждениями округа в бюджет округа и учитываются в порядке, установленном для учета сумм возврата дебиторской задолженности.</w:t>
      </w:r>
    </w:p>
    <w:p w:rsidR="00BB6DF2" w:rsidRPr="00404FF8" w:rsidRDefault="00BB6DF2" w:rsidP="00404FF8">
      <w:pPr>
        <w:shd w:val="clear" w:color="auto" w:fill="FFFFFF"/>
        <w:ind w:firstLine="709"/>
        <w:jc w:val="both"/>
        <w:rPr>
          <w:sz w:val="28"/>
          <w:szCs w:val="28"/>
        </w:rPr>
      </w:pPr>
      <w:r w:rsidRPr="00404FF8">
        <w:rPr>
          <w:sz w:val="28"/>
          <w:szCs w:val="28"/>
        </w:rPr>
        <w:t>При досрочном прекращении выполнения муниципального задания в связи с реорганизацией муниципального бюджетного или муниципального автономного учреждения округа неиспользованные остатки субсидии подлежат перечислению соответствующим муниципальным бюджетным и муниципальным</w:t>
      </w:r>
      <w:r w:rsidR="00612E05">
        <w:rPr>
          <w:sz w:val="28"/>
          <w:szCs w:val="28"/>
        </w:rPr>
        <w:t xml:space="preserve"> </w:t>
      </w:r>
      <w:r w:rsidRPr="00404FF8">
        <w:rPr>
          <w:sz w:val="28"/>
          <w:szCs w:val="28"/>
        </w:rPr>
        <w:t>автономным учреждениям округа, являющимся правопреемниками.</w:t>
      </w:r>
    </w:p>
    <w:p w:rsidR="00BB6DF2" w:rsidRPr="00404FF8" w:rsidRDefault="00BB6DF2" w:rsidP="00404FF8">
      <w:pPr>
        <w:shd w:val="clear" w:color="auto" w:fill="FFFFFF"/>
        <w:tabs>
          <w:tab w:val="left" w:pos="1186"/>
        </w:tabs>
        <w:ind w:firstLine="709"/>
        <w:jc w:val="both"/>
        <w:rPr>
          <w:sz w:val="28"/>
          <w:szCs w:val="28"/>
        </w:rPr>
      </w:pPr>
      <w:r w:rsidRPr="00404FF8">
        <w:rPr>
          <w:spacing w:val="-2"/>
          <w:sz w:val="28"/>
          <w:szCs w:val="28"/>
        </w:rPr>
        <w:t>25.</w:t>
      </w:r>
      <w:r w:rsidRPr="00404FF8">
        <w:rPr>
          <w:sz w:val="28"/>
          <w:szCs w:val="28"/>
        </w:rPr>
        <w:tab/>
        <w:t>Субсидии бюджетному учреждению округа перечисляются на лицевой счет муниципального бюджетного учреждения округа, открытый в управлении Федерального казначейства по Новгородской области.</w:t>
      </w:r>
    </w:p>
    <w:p w:rsidR="00BB6DF2" w:rsidRPr="00404FF8" w:rsidRDefault="00BB6DF2" w:rsidP="00404FF8">
      <w:pPr>
        <w:shd w:val="clear" w:color="auto" w:fill="FFFFFF"/>
        <w:ind w:firstLine="709"/>
        <w:jc w:val="both"/>
        <w:rPr>
          <w:sz w:val="28"/>
          <w:szCs w:val="28"/>
        </w:rPr>
      </w:pPr>
      <w:bookmarkStart w:id="5" w:name="bookmark5"/>
      <w:r w:rsidRPr="00404FF8">
        <w:rPr>
          <w:sz w:val="28"/>
          <w:szCs w:val="28"/>
        </w:rPr>
        <w:t>С</w:t>
      </w:r>
      <w:bookmarkEnd w:id="5"/>
      <w:r w:rsidRPr="00404FF8">
        <w:rPr>
          <w:sz w:val="28"/>
          <w:szCs w:val="28"/>
        </w:rPr>
        <w:t>убсидии муниципальному автономному учреждению округа перечисляются на счет, открытый автономному учреждению округа в кредитной организации, или на лицевой счет автономного учреждения округа, открытый в Управлении Федерального казначейства по Новгородской области.</w:t>
      </w:r>
    </w:p>
    <w:p w:rsidR="00BB6DF2" w:rsidRPr="00404FF8" w:rsidRDefault="00BB6DF2" w:rsidP="00404FF8">
      <w:pPr>
        <w:shd w:val="clear" w:color="auto" w:fill="FFFFFF"/>
        <w:tabs>
          <w:tab w:val="left" w:pos="1186"/>
        </w:tabs>
        <w:ind w:firstLine="709"/>
        <w:jc w:val="both"/>
        <w:rPr>
          <w:sz w:val="28"/>
          <w:szCs w:val="28"/>
        </w:rPr>
      </w:pPr>
      <w:r w:rsidRPr="00404FF8">
        <w:rPr>
          <w:spacing w:val="-2"/>
          <w:sz w:val="28"/>
          <w:szCs w:val="28"/>
        </w:rPr>
        <w:t>26.</w:t>
      </w:r>
      <w:r w:rsidRPr="00404FF8">
        <w:rPr>
          <w:sz w:val="28"/>
          <w:szCs w:val="28"/>
        </w:rPr>
        <w:tab/>
        <w:t>Предоставление муниципальному бюджетному или муниципальному автономному учреждению округа субсидии в течение финансового года осуществляется на основании соглаше</w:t>
      </w:r>
      <w:r w:rsidRPr="00404FF8">
        <w:rPr>
          <w:spacing w:val="-1"/>
          <w:sz w:val="28"/>
          <w:szCs w:val="28"/>
        </w:rPr>
        <w:t xml:space="preserve">ния о порядке и условиях предоставления субсидии на финансовое обеспечение </w:t>
      </w:r>
      <w:r w:rsidRPr="00404FF8">
        <w:rPr>
          <w:sz w:val="28"/>
          <w:szCs w:val="28"/>
        </w:rPr>
        <w:t>выполнения муниципального задания, заключаемого муниципальным бюджетным или муниципальным автономным учреждением округа и органом местного самоуправления, осуществляющим функции и полномочия учредителя данного учреждения (далее - соглашение).</w:t>
      </w:r>
    </w:p>
    <w:p w:rsidR="00BB6DF2" w:rsidRPr="00404FF8" w:rsidRDefault="00BB6DF2" w:rsidP="00404FF8">
      <w:pPr>
        <w:shd w:val="clear" w:color="auto" w:fill="FFFFFF"/>
        <w:ind w:firstLine="709"/>
        <w:jc w:val="both"/>
        <w:rPr>
          <w:sz w:val="28"/>
          <w:szCs w:val="28"/>
        </w:rPr>
      </w:pPr>
      <w:r w:rsidRPr="00404FF8">
        <w:rPr>
          <w:sz w:val="28"/>
          <w:szCs w:val="28"/>
        </w:rPr>
        <w:t>Указанное соглашение определяет права, обязанности и ответственность</w:t>
      </w:r>
    </w:p>
    <w:p w:rsidR="00BB6DF2" w:rsidRPr="00404FF8" w:rsidRDefault="00BB6DF2" w:rsidP="00404FF8">
      <w:pPr>
        <w:shd w:val="clear" w:color="auto" w:fill="FFFFFF"/>
        <w:ind w:firstLine="709"/>
        <w:jc w:val="both"/>
        <w:rPr>
          <w:sz w:val="28"/>
          <w:szCs w:val="28"/>
        </w:rPr>
      </w:pPr>
      <w:r w:rsidRPr="00404FF8">
        <w:rPr>
          <w:sz w:val="28"/>
          <w:szCs w:val="28"/>
        </w:rPr>
        <w:t>сторон, в том числе объем и периодичность перечисления субсидии в течение финансового года.</w:t>
      </w:r>
    </w:p>
    <w:p w:rsidR="00BB6DF2" w:rsidRPr="00404FF8" w:rsidRDefault="00BB6DF2" w:rsidP="00404FF8">
      <w:pPr>
        <w:widowControl w:val="0"/>
        <w:numPr>
          <w:ilvl w:val="0"/>
          <w:numId w:val="8"/>
        </w:numPr>
        <w:shd w:val="clear" w:color="auto" w:fill="FFFFFF"/>
        <w:tabs>
          <w:tab w:val="left" w:pos="1171"/>
        </w:tabs>
        <w:autoSpaceDE w:val="0"/>
        <w:autoSpaceDN w:val="0"/>
        <w:adjustRightInd w:val="0"/>
        <w:ind w:firstLine="709"/>
        <w:jc w:val="both"/>
        <w:rPr>
          <w:spacing w:val="-2"/>
          <w:sz w:val="28"/>
          <w:szCs w:val="28"/>
        </w:rPr>
      </w:pPr>
      <w:r w:rsidRPr="00404FF8">
        <w:rPr>
          <w:sz w:val="28"/>
          <w:szCs w:val="28"/>
        </w:rPr>
        <w:t>Перечисление субсидии осуществляется в соответствии с графиком, содержащимся в соглашении, указанном в</w:t>
      </w:r>
      <w:hyperlink w:anchor="bookmark5" w:history="1">
        <w:r w:rsidRPr="00404FF8">
          <w:rPr>
            <w:sz w:val="28"/>
            <w:szCs w:val="28"/>
          </w:rPr>
          <w:t xml:space="preserve"> пункте 26 </w:t>
        </w:r>
      </w:hyperlink>
      <w:r w:rsidRPr="00404FF8">
        <w:rPr>
          <w:sz w:val="28"/>
          <w:szCs w:val="28"/>
        </w:rPr>
        <w:t>настоящего Положения.</w:t>
      </w:r>
    </w:p>
    <w:p w:rsidR="00BB6DF2" w:rsidRPr="00404FF8" w:rsidRDefault="00BB6DF2" w:rsidP="00404FF8">
      <w:pPr>
        <w:widowControl w:val="0"/>
        <w:numPr>
          <w:ilvl w:val="0"/>
          <w:numId w:val="8"/>
        </w:numPr>
        <w:shd w:val="clear" w:color="auto" w:fill="FFFFFF"/>
        <w:tabs>
          <w:tab w:val="left" w:pos="1171"/>
        </w:tabs>
        <w:autoSpaceDE w:val="0"/>
        <w:autoSpaceDN w:val="0"/>
        <w:adjustRightInd w:val="0"/>
        <w:ind w:firstLine="709"/>
        <w:jc w:val="both"/>
        <w:rPr>
          <w:spacing w:val="-2"/>
          <w:sz w:val="28"/>
          <w:szCs w:val="28"/>
        </w:rPr>
      </w:pPr>
      <w:r w:rsidRPr="00404FF8">
        <w:rPr>
          <w:sz w:val="28"/>
          <w:szCs w:val="28"/>
        </w:rPr>
        <w:t xml:space="preserve">Перечисление платежа, завершающего выплату субсидии, в декабре  должно осуществляться после представления муниципальным бюджетным или муниципальным автономным учреждением предварительного отчета  об исполнении муниципального задания за соответствующий финансовый год в части  предварительной оценки достижения плановых показателей годового объёма оказания муниципальных услуг за соответствующий финансовый год, в срок, установленный соглашением, указанном в пункте 26 настоящего Положения, но не позднее 10 декабря текущего финансового года по форме, установленной для отчета  о выполнении муниципального задания, согласно </w:t>
      </w:r>
      <w:r w:rsidRPr="00404FF8">
        <w:rPr>
          <w:sz w:val="28"/>
          <w:szCs w:val="28"/>
        </w:rPr>
        <w:lastRenderedPageBreak/>
        <w:t>приложению 2 настоящего Положения. В предваритель</w:t>
      </w:r>
      <w:r w:rsidRPr="00404FF8">
        <w:rPr>
          <w:sz w:val="28"/>
          <w:szCs w:val="28"/>
        </w:rPr>
        <w:softHyphen/>
        <w:t>ном отчете указываются показатели по объему и качеству, запланированные к исполнению по завершении текущего финансового года (с учетом фактиче</w:t>
      </w:r>
      <w:r w:rsidRPr="00404FF8">
        <w:rPr>
          <w:sz w:val="28"/>
          <w:szCs w:val="28"/>
        </w:rPr>
        <w:softHyphen/>
        <w:t>ского выполнения указанных показателей на отчетную дату). В случае, если по</w:t>
      </w:r>
      <w:r w:rsidRPr="00404FF8">
        <w:rPr>
          <w:sz w:val="28"/>
          <w:szCs w:val="28"/>
        </w:rPr>
        <w:softHyphen/>
        <w:t xml:space="preserve">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w:t>
      </w:r>
      <w:r w:rsidR="00D1102E" w:rsidRPr="00404FF8">
        <w:rPr>
          <w:sz w:val="28"/>
          <w:szCs w:val="28"/>
        </w:rPr>
        <w:t>предварительном отчете показате</w:t>
      </w:r>
      <w:r w:rsidRPr="00404FF8">
        <w:rPr>
          <w:sz w:val="28"/>
          <w:szCs w:val="28"/>
        </w:rPr>
        <w:t>лями.</w:t>
      </w:r>
    </w:p>
    <w:p w:rsidR="00BB6DF2" w:rsidRPr="00404FF8" w:rsidRDefault="00BB6DF2" w:rsidP="00404FF8">
      <w:pPr>
        <w:shd w:val="clear" w:color="auto" w:fill="FFFFFF"/>
        <w:ind w:firstLine="709"/>
        <w:jc w:val="both"/>
        <w:rPr>
          <w:sz w:val="28"/>
          <w:szCs w:val="28"/>
        </w:rPr>
      </w:pPr>
      <w:r w:rsidRPr="00404FF8">
        <w:rPr>
          <w:sz w:val="28"/>
          <w:szCs w:val="28"/>
        </w:rPr>
        <w:t>Если на основании отчета о выполнении муниципального задания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округа в соответствии с бюджетным законодательством Российской Федерации в объеме, соответствующем показателям, характеризующим объем не оказанной муниципальной услуги (невыполненной работы), за исключением расходов на коммунальные услуги, уплату налогов  и оплату арендной платы за пользование имущества</w:t>
      </w:r>
    </w:p>
    <w:p w:rsidR="00BB6DF2" w:rsidRPr="00404FF8" w:rsidRDefault="00BB6DF2" w:rsidP="00404FF8">
      <w:pPr>
        <w:shd w:val="clear" w:color="auto" w:fill="FFFFFF"/>
        <w:ind w:firstLine="709"/>
        <w:jc w:val="both"/>
        <w:rPr>
          <w:sz w:val="28"/>
          <w:szCs w:val="28"/>
        </w:rPr>
      </w:pPr>
      <w:r w:rsidRPr="00404FF8">
        <w:rPr>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bookmark6" w:history="1">
        <w:r w:rsidRPr="00404FF8">
          <w:rPr>
            <w:sz w:val="28"/>
            <w:szCs w:val="28"/>
          </w:rPr>
          <w:t>первом абзаце</w:t>
        </w:r>
      </w:hyperlink>
      <w:r w:rsidRPr="00404FF8">
        <w:rPr>
          <w:sz w:val="28"/>
          <w:szCs w:val="28"/>
        </w:rPr>
        <w:t xml:space="preserve"> настоящего пункта, представляется муниципальными  бюджетным или муниципальными автономным учреждением округа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муниципальных бюджетных или муниципальных автономных учреждений округа,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w:t>
      </w:r>
      <w:hyperlink w:anchor="bookmark6" w:history="1">
        <w:r w:rsidRPr="00404FF8">
          <w:rPr>
            <w:sz w:val="28"/>
            <w:szCs w:val="28"/>
          </w:rPr>
          <w:t xml:space="preserve"> первым абзацем </w:t>
        </w:r>
      </w:hyperlink>
      <w:r w:rsidRPr="00404FF8">
        <w:rPr>
          <w:sz w:val="28"/>
          <w:szCs w:val="28"/>
        </w:rPr>
        <w:t>настоящего пункта.</w:t>
      </w:r>
    </w:p>
    <w:p w:rsidR="00BB6DF2" w:rsidRPr="00404FF8" w:rsidRDefault="00BB6DF2" w:rsidP="00404FF8">
      <w:pPr>
        <w:shd w:val="clear" w:color="auto" w:fill="FFFFFF"/>
        <w:ind w:firstLine="709"/>
        <w:jc w:val="both"/>
        <w:rPr>
          <w:sz w:val="28"/>
          <w:szCs w:val="28"/>
        </w:rPr>
      </w:pPr>
      <w:r w:rsidRPr="00404FF8">
        <w:rPr>
          <w:sz w:val="28"/>
          <w:szCs w:val="28"/>
        </w:rPr>
        <w:t>Требования, установленные настоящим пунктом, связанные с перечисле</w:t>
      </w:r>
      <w:r w:rsidRPr="00404FF8">
        <w:rPr>
          <w:sz w:val="28"/>
          <w:szCs w:val="28"/>
        </w:rPr>
        <w:softHyphen/>
        <w:t xml:space="preserve">нием субсидии, не распространяются на муниципальное бюджетное или муниципальное автономное учреждение округа, в отношении которого проводится реорганизация или ликвидация, на  муниципальное бюджетное или муниципальное автономное учреждение округа,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w:t>
      </w:r>
      <w:r w:rsidRPr="00404FF8">
        <w:rPr>
          <w:spacing w:val="-8"/>
          <w:sz w:val="28"/>
          <w:szCs w:val="28"/>
        </w:rPr>
        <w:t xml:space="preserve">не установлено </w:t>
      </w:r>
      <w:r w:rsidR="00612E05">
        <w:rPr>
          <w:spacing w:val="-8"/>
          <w:sz w:val="28"/>
          <w:szCs w:val="28"/>
        </w:rPr>
        <w:t>и</w:t>
      </w:r>
      <w:r w:rsidRPr="00404FF8">
        <w:rPr>
          <w:spacing w:val="-8"/>
          <w:sz w:val="28"/>
          <w:szCs w:val="28"/>
        </w:rPr>
        <w:t xml:space="preserve">ное, а также на предоставление субсидии в части выплат </w:t>
      </w:r>
      <w:r w:rsidRPr="00404FF8">
        <w:rPr>
          <w:sz w:val="28"/>
          <w:szCs w:val="28"/>
        </w:rPr>
        <w:t xml:space="preserve">в рамках указов Президента Российской Федерации от 7 мая 2012 года </w:t>
      </w:r>
      <w:hyperlink r:id="rId13" w:history="1">
        <w:r w:rsidRPr="00404FF8">
          <w:rPr>
            <w:sz w:val="28"/>
            <w:szCs w:val="28"/>
          </w:rPr>
          <w:t xml:space="preserve">№ 597 </w:t>
        </w:r>
      </w:hyperlink>
      <w:r w:rsidRPr="00404FF8">
        <w:rPr>
          <w:sz w:val="28"/>
          <w:szCs w:val="28"/>
        </w:rPr>
        <w:t xml:space="preserve">«О мероприятиях по реализации государственной социальной политики», от 28 декабря 2012 года </w:t>
      </w:r>
      <w:hyperlink r:id="rId14" w:history="1">
        <w:r w:rsidRPr="00404FF8">
          <w:rPr>
            <w:sz w:val="28"/>
            <w:szCs w:val="28"/>
          </w:rPr>
          <w:t xml:space="preserve">№ 1688 </w:t>
        </w:r>
      </w:hyperlink>
      <w:r w:rsidRPr="00404FF8">
        <w:rPr>
          <w:sz w:val="28"/>
          <w:szCs w:val="28"/>
        </w:rPr>
        <w:t>«О некоторы</w:t>
      </w:r>
      <w:r w:rsidR="0009542B">
        <w:rPr>
          <w:sz w:val="28"/>
          <w:szCs w:val="28"/>
        </w:rPr>
        <w:t xml:space="preserve">х мерах </w:t>
      </w:r>
      <w:r w:rsidR="0009542B">
        <w:rPr>
          <w:sz w:val="28"/>
          <w:szCs w:val="28"/>
        </w:rPr>
        <w:lastRenderedPageBreak/>
        <w:t>по реализации государст</w:t>
      </w:r>
      <w:r w:rsidRPr="00404FF8">
        <w:rPr>
          <w:sz w:val="28"/>
          <w:szCs w:val="28"/>
        </w:rPr>
        <w:t>венной политики в сфере защиты детей-сирот и детей, оставшихся без попечения родителей».</w:t>
      </w:r>
    </w:p>
    <w:p w:rsidR="00BB6DF2" w:rsidRPr="00404FF8" w:rsidRDefault="00BB6DF2" w:rsidP="00404FF8">
      <w:pPr>
        <w:shd w:val="clear" w:color="auto" w:fill="FFFFFF"/>
        <w:tabs>
          <w:tab w:val="left" w:pos="1205"/>
        </w:tabs>
        <w:ind w:firstLine="709"/>
        <w:jc w:val="both"/>
        <w:rPr>
          <w:sz w:val="28"/>
          <w:szCs w:val="28"/>
        </w:rPr>
      </w:pPr>
      <w:r w:rsidRPr="00404FF8">
        <w:rPr>
          <w:color w:val="000000" w:themeColor="text1"/>
          <w:spacing w:val="-2"/>
          <w:sz w:val="28"/>
          <w:szCs w:val="28"/>
        </w:rPr>
        <w:t>29</w:t>
      </w:r>
      <w:r w:rsidRPr="00404FF8">
        <w:rPr>
          <w:color w:val="0000FF"/>
          <w:spacing w:val="-2"/>
          <w:sz w:val="28"/>
          <w:szCs w:val="28"/>
        </w:rPr>
        <w:t>.</w:t>
      </w:r>
      <w:r w:rsidRPr="00404FF8">
        <w:rPr>
          <w:sz w:val="28"/>
          <w:szCs w:val="28"/>
        </w:rPr>
        <w:tab/>
        <w:t>Муниципальные бюджетные и муниципальные автономные учреждения округа, представляют соответственно органам, осуществляющим функции и полномочия учредителя в отношении муниципальных бюджетных или муниципальных автономных учреждений округа, главным распорядителям средств бюджета округа, в ведении которых находятся муниципальные бюджетные и муниципальные автономное  учреждения округа, отчет о выполнении муниципального задания, предусмотренный приложением № 2 к настоящему Положению, в соответствии с требованиями, установленными в муниципальном задании.</w:t>
      </w:r>
    </w:p>
    <w:p w:rsidR="00BB6DF2" w:rsidRPr="00404FF8" w:rsidRDefault="00BB6DF2" w:rsidP="00404FF8">
      <w:pPr>
        <w:shd w:val="clear" w:color="auto" w:fill="FFFFFF"/>
        <w:ind w:firstLine="709"/>
        <w:jc w:val="both"/>
        <w:rPr>
          <w:sz w:val="28"/>
          <w:szCs w:val="28"/>
        </w:rPr>
      </w:pPr>
      <w:r w:rsidRPr="00404FF8">
        <w:rPr>
          <w:spacing w:val="-1"/>
          <w:sz w:val="28"/>
          <w:szCs w:val="28"/>
        </w:rPr>
        <w:t xml:space="preserve">Указанный отчет представляется в сроки, установленные муниципальным </w:t>
      </w:r>
      <w:r w:rsidRPr="00404FF8">
        <w:rPr>
          <w:sz w:val="28"/>
          <w:szCs w:val="28"/>
        </w:rPr>
        <w:t>заданием, но не позднее 1 февраля финансового года, следующего за отчетным.</w:t>
      </w:r>
    </w:p>
    <w:p w:rsidR="00BB6DF2" w:rsidRPr="00404FF8" w:rsidRDefault="00BB6DF2" w:rsidP="00404FF8">
      <w:pPr>
        <w:shd w:val="clear" w:color="auto" w:fill="FFFFFF"/>
        <w:ind w:firstLine="709"/>
        <w:jc w:val="both"/>
        <w:rPr>
          <w:sz w:val="28"/>
          <w:szCs w:val="28"/>
        </w:rPr>
      </w:pPr>
      <w:r w:rsidRPr="00404FF8">
        <w:rPr>
          <w:color w:val="000000" w:themeColor="text1"/>
          <w:sz w:val="28"/>
          <w:szCs w:val="28"/>
        </w:rPr>
        <w:t>Если</w:t>
      </w:r>
      <w:r w:rsidRPr="00404FF8">
        <w:rPr>
          <w:color w:val="0000FF"/>
          <w:sz w:val="28"/>
          <w:szCs w:val="28"/>
        </w:rPr>
        <w:t xml:space="preserve"> </w:t>
      </w:r>
      <w:r w:rsidRPr="00404FF8">
        <w:rPr>
          <w:sz w:val="28"/>
          <w:szCs w:val="28"/>
        </w:rPr>
        <w:t>на основании отчета о выполнении муниципального задания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округа в объеме, соответствующем показателям, характеризующим объем не оказанно</w:t>
      </w:r>
      <w:r w:rsidR="0009542B">
        <w:rPr>
          <w:sz w:val="28"/>
          <w:szCs w:val="28"/>
        </w:rPr>
        <w:t>й муниципальной услуги (невыпол</w:t>
      </w:r>
      <w:r w:rsidRPr="00404FF8">
        <w:rPr>
          <w:sz w:val="28"/>
          <w:szCs w:val="28"/>
        </w:rPr>
        <w:t>ненной работы), не позднее 1 апреля финанс</w:t>
      </w:r>
      <w:r w:rsidR="0009542B">
        <w:rPr>
          <w:sz w:val="28"/>
          <w:szCs w:val="28"/>
        </w:rPr>
        <w:t>ового года, следующего за отчет</w:t>
      </w:r>
      <w:r w:rsidRPr="00404FF8">
        <w:rPr>
          <w:sz w:val="28"/>
          <w:szCs w:val="28"/>
        </w:rPr>
        <w:t>ным.</w:t>
      </w:r>
    </w:p>
    <w:p w:rsidR="00BB6DF2" w:rsidRPr="00404FF8" w:rsidRDefault="00BB6DF2" w:rsidP="00404FF8">
      <w:pPr>
        <w:shd w:val="clear" w:color="auto" w:fill="FFFFFF"/>
        <w:ind w:firstLine="709"/>
        <w:jc w:val="both"/>
        <w:rPr>
          <w:sz w:val="28"/>
          <w:szCs w:val="28"/>
        </w:rPr>
      </w:pPr>
      <w:r w:rsidRPr="00404FF8">
        <w:rPr>
          <w:sz w:val="28"/>
          <w:szCs w:val="28"/>
        </w:rPr>
        <w:t>В случае если органом, осуществляющим функции и полномочия учредителя,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w:t>
      </w:r>
      <w:r w:rsidRPr="00404FF8">
        <w:rPr>
          <w:sz w:val="28"/>
          <w:szCs w:val="28"/>
        </w:rPr>
        <w:softHyphen/>
        <w:t>цесса их оказания (выполнения)).</w:t>
      </w:r>
    </w:p>
    <w:p w:rsidR="00BB6DF2" w:rsidRPr="00404FF8" w:rsidRDefault="00BB6DF2" w:rsidP="00404FF8">
      <w:pPr>
        <w:shd w:val="clear" w:color="auto" w:fill="FFFFFF"/>
        <w:tabs>
          <w:tab w:val="left" w:pos="1157"/>
        </w:tabs>
        <w:ind w:firstLine="709"/>
        <w:jc w:val="both"/>
        <w:rPr>
          <w:sz w:val="28"/>
          <w:szCs w:val="28"/>
        </w:rPr>
      </w:pPr>
      <w:r w:rsidRPr="00404FF8">
        <w:rPr>
          <w:spacing w:val="-2"/>
          <w:sz w:val="28"/>
          <w:szCs w:val="28"/>
        </w:rPr>
        <w:t>30.</w:t>
      </w:r>
      <w:r w:rsidRPr="00404FF8">
        <w:rPr>
          <w:sz w:val="28"/>
          <w:szCs w:val="28"/>
        </w:rPr>
        <w:tab/>
        <w:t xml:space="preserve">Контроль за выполнением муниципального задания муниципальными бюджетными или муниципальными </w:t>
      </w:r>
      <w:r w:rsidR="00612E05">
        <w:rPr>
          <w:sz w:val="28"/>
          <w:szCs w:val="28"/>
        </w:rPr>
        <w:t>автономными учреждениями округа</w:t>
      </w:r>
      <w:r w:rsidRPr="00404FF8">
        <w:rPr>
          <w:sz w:val="28"/>
          <w:szCs w:val="28"/>
        </w:rPr>
        <w:t xml:space="preserve"> осуществляют органы, осуществляющие функции и полномочия учредителей, а также комитет финансов администрации </w:t>
      </w:r>
      <w:r w:rsidR="007F27A2">
        <w:rPr>
          <w:sz w:val="28"/>
          <w:szCs w:val="28"/>
        </w:rPr>
        <w:t>Поддорского</w:t>
      </w:r>
      <w:r w:rsidRPr="00404FF8">
        <w:rPr>
          <w:sz w:val="28"/>
          <w:szCs w:val="28"/>
        </w:rPr>
        <w:t xml:space="preserve"> муниципального округа.</w:t>
      </w:r>
    </w:p>
    <w:p w:rsidR="00BB6DF2" w:rsidRPr="00404FF8" w:rsidRDefault="00BB6DF2" w:rsidP="00404FF8">
      <w:pPr>
        <w:shd w:val="clear" w:color="auto" w:fill="FFFFFF"/>
        <w:ind w:firstLine="709"/>
        <w:jc w:val="both"/>
        <w:rPr>
          <w:sz w:val="28"/>
          <w:szCs w:val="28"/>
        </w:rPr>
      </w:pPr>
      <w:r w:rsidRPr="00404FF8">
        <w:rPr>
          <w:sz w:val="28"/>
          <w:szCs w:val="28"/>
        </w:rPr>
        <w:t>Правила осуществления контроля за выполнением муниципального задания органами, осуществляющими функции и полномочия учредителя, устанавливаются указанными органами.</w:t>
      </w:r>
    </w:p>
    <w:p w:rsidR="00357840" w:rsidRDefault="00357840">
      <w:pPr>
        <w:jc w:val="both"/>
        <w:rPr>
          <w:b/>
          <w:sz w:val="28"/>
        </w:rPr>
        <w:sectPr w:rsidR="00357840" w:rsidSect="0009542B">
          <w:headerReference w:type="default" r:id="rId15"/>
          <w:pgSz w:w="11906" w:h="16838"/>
          <w:pgMar w:top="1134" w:right="567" w:bottom="709" w:left="1985" w:header="720" w:footer="442" w:gutter="0"/>
          <w:cols w:space="720"/>
          <w:titlePg/>
        </w:sectPr>
      </w:pPr>
    </w:p>
    <w:p w:rsidR="00A53CF5" w:rsidRDefault="00A53CF5" w:rsidP="00A53CF5">
      <w:pPr>
        <w:shd w:val="clear" w:color="auto" w:fill="FFFFFF"/>
        <w:spacing w:line="274" w:lineRule="exact"/>
        <w:ind w:right="5"/>
        <w:jc w:val="right"/>
      </w:pPr>
      <w:r>
        <w:rPr>
          <w:sz w:val="24"/>
          <w:szCs w:val="24"/>
        </w:rPr>
        <w:lastRenderedPageBreak/>
        <w:t>Приложение № 1</w:t>
      </w:r>
    </w:p>
    <w:p w:rsidR="00A53CF5" w:rsidRDefault="00A53CF5" w:rsidP="00A53CF5">
      <w:pPr>
        <w:shd w:val="clear" w:color="auto" w:fill="FFFFFF"/>
        <w:spacing w:line="274" w:lineRule="exact"/>
        <w:ind w:right="5"/>
        <w:jc w:val="right"/>
      </w:pPr>
      <w:r>
        <w:rPr>
          <w:sz w:val="24"/>
          <w:szCs w:val="24"/>
        </w:rPr>
        <w:t>к Положению о формировании</w:t>
      </w:r>
    </w:p>
    <w:p w:rsidR="00A53CF5" w:rsidRDefault="00A53CF5" w:rsidP="00A53CF5">
      <w:pPr>
        <w:shd w:val="clear" w:color="auto" w:fill="FFFFFF"/>
        <w:spacing w:line="274" w:lineRule="exact"/>
        <w:jc w:val="right"/>
      </w:pPr>
      <w:r>
        <w:rPr>
          <w:sz w:val="24"/>
          <w:szCs w:val="24"/>
        </w:rPr>
        <w:t>муниципального задания</w:t>
      </w:r>
    </w:p>
    <w:p w:rsidR="00A53CF5" w:rsidRDefault="00A53CF5" w:rsidP="00A53CF5">
      <w:pPr>
        <w:shd w:val="clear" w:color="auto" w:fill="FFFFFF"/>
        <w:spacing w:line="274" w:lineRule="exact"/>
        <w:jc w:val="right"/>
      </w:pPr>
      <w:r>
        <w:rPr>
          <w:sz w:val="24"/>
          <w:szCs w:val="24"/>
        </w:rPr>
        <w:t>на оказание муниципальных услуг (выполнение работ)</w:t>
      </w:r>
    </w:p>
    <w:p w:rsidR="00A53CF5" w:rsidRDefault="00A53CF5" w:rsidP="00A53CF5">
      <w:pPr>
        <w:shd w:val="clear" w:color="auto" w:fill="FFFFFF"/>
        <w:spacing w:line="274" w:lineRule="exact"/>
        <w:jc w:val="right"/>
      </w:pPr>
      <w:r>
        <w:rPr>
          <w:sz w:val="24"/>
          <w:szCs w:val="24"/>
        </w:rPr>
        <w:t>муниципальными учреждениями</w:t>
      </w:r>
    </w:p>
    <w:p w:rsidR="00A53CF5" w:rsidRDefault="00A53CF5" w:rsidP="00A53CF5">
      <w:pPr>
        <w:shd w:val="clear" w:color="auto" w:fill="FFFFFF"/>
        <w:spacing w:line="274" w:lineRule="exact"/>
        <w:jc w:val="right"/>
      </w:pPr>
      <w:r>
        <w:rPr>
          <w:sz w:val="24"/>
          <w:szCs w:val="24"/>
        </w:rPr>
        <w:t>округа и финансовом</w:t>
      </w:r>
    </w:p>
    <w:p w:rsidR="00A53CF5" w:rsidRDefault="00A53CF5" w:rsidP="00A53CF5">
      <w:pPr>
        <w:shd w:val="clear" w:color="auto" w:fill="FFFFFF"/>
        <w:spacing w:line="274" w:lineRule="exact"/>
        <w:jc w:val="right"/>
      </w:pPr>
      <w:r>
        <w:rPr>
          <w:sz w:val="24"/>
          <w:szCs w:val="24"/>
        </w:rPr>
        <w:t>обеспечении выполнения</w:t>
      </w:r>
    </w:p>
    <w:p w:rsidR="00A53CF5" w:rsidRDefault="00A53CF5" w:rsidP="00A53CF5">
      <w:pPr>
        <w:shd w:val="clear" w:color="auto" w:fill="FFFFFF"/>
        <w:spacing w:line="274" w:lineRule="exact"/>
        <w:jc w:val="right"/>
      </w:pPr>
      <w:r>
        <w:rPr>
          <w:sz w:val="24"/>
          <w:szCs w:val="24"/>
        </w:rPr>
        <w:t>муниципального задания</w:t>
      </w:r>
    </w:p>
    <w:p w:rsidR="00A53CF5" w:rsidRDefault="00A53CF5" w:rsidP="00A53CF5">
      <w:pPr>
        <w:shd w:val="clear" w:color="auto" w:fill="FFFFFF"/>
        <w:spacing w:line="274" w:lineRule="exact"/>
        <w:jc w:val="right"/>
        <w:rPr>
          <w:sz w:val="24"/>
          <w:szCs w:val="24"/>
        </w:rPr>
      </w:pPr>
    </w:p>
    <w:p w:rsidR="00A53CF5" w:rsidRDefault="00A53CF5" w:rsidP="00A53CF5">
      <w:pPr>
        <w:ind w:left="9000"/>
        <w:jc w:val="center"/>
        <w:rPr>
          <w:sz w:val="28"/>
          <w:szCs w:val="28"/>
        </w:rPr>
      </w:pPr>
      <w:r>
        <w:rPr>
          <w:sz w:val="28"/>
          <w:szCs w:val="28"/>
        </w:rPr>
        <w:t>УТВЕРЖДАЮ</w:t>
      </w:r>
    </w:p>
    <w:p w:rsidR="00A53CF5" w:rsidRDefault="00A53CF5" w:rsidP="00A53CF5">
      <w:pPr>
        <w:jc w:val="right"/>
        <w:rPr>
          <w:sz w:val="28"/>
          <w:szCs w:val="28"/>
        </w:rPr>
      </w:pPr>
      <w:r>
        <w:rPr>
          <w:sz w:val="28"/>
          <w:szCs w:val="28"/>
        </w:rPr>
        <w:t>________________________________________________</w:t>
      </w:r>
    </w:p>
    <w:p w:rsidR="00A53CF5" w:rsidRDefault="00A53CF5" w:rsidP="00A53CF5">
      <w:pPr>
        <w:spacing w:line="240" w:lineRule="exact"/>
        <w:ind w:left="9000"/>
        <w:jc w:val="center"/>
      </w:pPr>
      <w:r>
        <w:t>должность руководителя (уполномоченного лица)</w:t>
      </w:r>
    </w:p>
    <w:p w:rsidR="00A53CF5" w:rsidRDefault="00A53CF5" w:rsidP="00A53CF5">
      <w:pPr>
        <w:spacing w:line="240" w:lineRule="exact"/>
        <w:ind w:left="9000"/>
        <w:jc w:val="center"/>
      </w:pPr>
      <w:r>
        <w:t>органа местного самоуправления округа</w:t>
      </w:r>
    </w:p>
    <w:p w:rsidR="00A53CF5" w:rsidRDefault="00A53CF5" w:rsidP="00A53CF5">
      <w:pPr>
        <w:jc w:val="right"/>
        <w:outlineLvl w:val="0"/>
        <w:rPr>
          <w:sz w:val="28"/>
          <w:szCs w:val="28"/>
        </w:rPr>
      </w:pPr>
    </w:p>
    <w:p w:rsidR="00A53CF5" w:rsidRDefault="00A53CF5" w:rsidP="00A53CF5">
      <w:pPr>
        <w:jc w:val="right"/>
        <w:rPr>
          <w:sz w:val="28"/>
          <w:szCs w:val="28"/>
        </w:rPr>
      </w:pPr>
      <w:r>
        <w:rPr>
          <w:sz w:val="28"/>
          <w:szCs w:val="28"/>
        </w:rPr>
        <w:t>_______________________ /И.О. фамилия/</w:t>
      </w:r>
    </w:p>
    <w:p w:rsidR="00A53CF5" w:rsidRDefault="00A53CF5" w:rsidP="00A53CF5">
      <w:pPr>
        <w:jc w:val="both"/>
      </w:pPr>
      <w:r>
        <w:t xml:space="preserve">                                                                                                                (подпись)</w:t>
      </w:r>
    </w:p>
    <w:p w:rsidR="00A53CF5" w:rsidRDefault="00A53CF5" w:rsidP="00A53CF5">
      <w:pPr>
        <w:jc w:val="right"/>
        <w:rPr>
          <w:sz w:val="28"/>
          <w:szCs w:val="28"/>
        </w:rPr>
      </w:pPr>
      <w:r>
        <w:rPr>
          <w:sz w:val="28"/>
          <w:szCs w:val="28"/>
        </w:rPr>
        <w:t>«____» _________________ 20__ года</w:t>
      </w:r>
    </w:p>
    <w:p w:rsidR="00A53CF5" w:rsidRDefault="00A53CF5" w:rsidP="00A53CF5">
      <w:pPr>
        <w:jc w:val="right"/>
        <w:rPr>
          <w:sz w:val="28"/>
          <w:szCs w:val="28"/>
        </w:rPr>
      </w:pPr>
    </w:p>
    <w:p w:rsidR="00A53CF5" w:rsidRPr="00A53CF5" w:rsidRDefault="00A53CF5" w:rsidP="00A53CF5">
      <w:pPr>
        <w:jc w:val="center"/>
        <w:rPr>
          <w:b/>
          <w:sz w:val="28"/>
          <w:szCs w:val="28"/>
        </w:rPr>
      </w:pPr>
      <w:r w:rsidRPr="00A53CF5">
        <w:rPr>
          <w:b/>
          <w:sz w:val="28"/>
          <w:szCs w:val="28"/>
        </w:rPr>
        <w:t>Муниципальное задание</w:t>
      </w:r>
    </w:p>
    <w:p w:rsidR="00A53CF5" w:rsidRPr="00A53CF5" w:rsidRDefault="00A53CF5" w:rsidP="00A53CF5">
      <w:pPr>
        <w:jc w:val="center"/>
        <w:rPr>
          <w:b/>
          <w:sz w:val="28"/>
          <w:szCs w:val="28"/>
        </w:rPr>
      </w:pPr>
      <w:r w:rsidRPr="00A53CF5">
        <w:rPr>
          <w:b/>
          <w:sz w:val="28"/>
          <w:szCs w:val="28"/>
        </w:rPr>
        <w:t xml:space="preserve">на 20___ год и на плановый период 20___ и 20___ годов </w:t>
      </w:r>
      <w:hyperlink w:anchor="_top" w:history="1">
        <w:r w:rsidRPr="00A53CF5">
          <w:rPr>
            <w:b/>
            <w:sz w:val="28"/>
            <w:szCs w:val="28"/>
            <w:vertAlign w:val="superscript"/>
          </w:rPr>
          <w:t>&lt;1&gt;</w:t>
        </w:r>
      </w:hyperlink>
    </w:p>
    <w:p w:rsidR="00A53CF5" w:rsidRDefault="00A53CF5" w:rsidP="00A53CF5">
      <w:pPr>
        <w:jc w:val="center"/>
        <w:rPr>
          <w:sz w:val="28"/>
          <w:szCs w:val="28"/>
        </w:rPr>
      </w:pPr>
    </w:p>
    <w:tbl>
      <w:tblPr>
        <w:tblW w:w="15101"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0980"/>
        <w:gridCol w:w="2520"/>
        <w:gridCol w:w="1601"/>
      </w:tblGrid>
      <w:tr w:rsidR="00A53CF5" w:rsidTr="007F27A2">
        <w:trPr>
          <w:trHeight w:val="567"/>
        </w:trPr>
        <w:tc>
          <w:tcPr>
            <w:tcW w:w="10980" w:type="dxa"/>
            <w:tcBorders>
              <w:top w:val="nil"/>
              <w:left w:val="nil"/>
              <w:bottom w:val="nil"/>
              <w:right w:val="nil"/>
            </w:tcBorders>
          </w:tcPr>
          <w:p w:rsidR="00A53CF5" w:rsidRDefault="00A53CF5" w:rsidP="007F27A2">
            <w:pPr>
              <w:rPr>
                <w:sz w:val="28"/>
                <w:szCs w:val="28"/>
              </w:rPr>
            </w:pPr>
          </w:p>
        </w:tc>
        <w:tc>
          <w:tcPr>
            <w:tcW w:w="2520" w:type="dxa"/>
            <w:tcBorders>
              <w:top w:val="nil"/>
              <w:left w:val="nil"/>
              <w:bottom w:val="nil"/>
              <w:right w:val="single" w:sz="6" w:space="0" w:color="auto"/>
            </w:tcBorders>
          </w:tcPr>
          <w:p w:rsidR="00A53CF5" w:rsidRDefault="00A53CF5" w:rsidP="007F27A2">
            <w:pPr>
              <w:jc w:val="center"/>
              <w:rPr>
                <w:sz w:val="28"/>
                <w:szCs w:val="28"/>
              </w:rPr>
            </w:pPr>
          </w:p>
        </w:tc>
        <w:tc>
          <w:tcPr>
            <w:tcW w:w="1601" w:type="dxa"/>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r>
              <w:rPr>
                <w:sz w:val="28"/>
                <w:szCs w:val="28"/>
              </w:rPr>
              <w:t>Коды</w:t>
            </w:r>
          </w:p>
        </w:tc>
      </w:tr>
      <w:tr w:rsidR="00A53CF5" w:rsidTr="007F27A2">
        <w:tc>
          <w:tcPr>
            <w:tcW w:w="10980" w:type="dxa"/>
            <w:tcBorders>
              <w:top w:val="nil"/>
              <w:left w:val="nil"/>
              <w:bottom w:val="nil"/>
              <w:right w:val="nil"/>
            </w:tcBorders>
            <w:vAlign w:val="center"/>
          </w:tcPr>
          <w:p w:rsidR="00A53CF5" w:rsidRDefault="00A53CF5" w:rsidP="007F27A2">
            <w:pPr>
              <w:rPr>
                <w:sz w:val="28"/>
                <w:szCs w:val="28"/>
              </w:rPr>
            </w:pPr>
            <w:r>
              <w:rPr>
                <w:sz w:val="28"/>
                <w:szCs w:val="28"/>
              </w:rPr>
              <w:t>Наименование муниципального учреждения округа________________________________</w:t>
            </w:r>
          </w:p>
        </w:tc>
        <w:tc>
          <w:tcPr>
            <w:tcW w:w="2520" w:type="dxa"/>
            <w:tcBorders>
              <w:top w:val="nil"/>
              <w:left w:val="nil"/>
              <w:bottom w:val="nil"/>
              <w:right w:val="single" w:sz="6" w:space="0" w:color="auto"/>
            </w:tcBorders>
          </w:tcPr>
          <w:p w:rsidR="00A53CF5" w:rsidRDefault="00A53CF5" w:rsidP="007F27A2">
            <w:pPr>
              <w:jc w:val="right"/>
              <w:rPr>
                <w:spacing w:val="-18"/>
                <w:sz w:val="28"/>
                <w:szCs w:val="28"/>
              </w:rPr>
            </w:pPr>
            <w:r>
              <w:rPr>
                <w:spacing w:val="-18"/>
                <w:sz w:val="28"/>
                <w:szCs w:val="28"/>
              </w:rPr>
              <w:t>Форма по</w:t>
            </w:r>
          </w:p>
          <w:p w:rsidR="00A53CF5" w:rsidRDefault="00023847" w:rsidP="007F27A2">
            <w:pPr>
              <w:jc w:val="right"/>
              <w:rPr>
                <w:spacing w:val="-18"/>
                <w:sz w:val="28"/>
                <w:szCs w:val="28"/>
              </w:rPr>
            </w:pPr>
            <w:hyperlink r:id="rId16" w:history="1">
              <w:r w:rsidR="00A53CF5">
                <w:rPr>
                  <w:sz w:val="28"/>
                  <w:szCs w:val="28"/>
                </w:rPr>
                <w:t>ОКУД</w:t>
              </w:r>
            </w:hyperlink>
          </w:p>
        </w:tc>
        <w:tc>
          <w:tcPr>
            <w:tcW w:w="1601" w:type="dxa"/>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r>
              <w:rPr>
                <w:sz w:val="28"/>
                <w:szCs w:val="28"/>
              </w:rPr>
              <w:t>0506001</w:t>
            </w:r>
          </w:p>
        </w:tc>
      </w:tr>
      <w:tr w:rsidR="00A53CF5" w:rsidTr="007F27A2">
        <w:tc>
          <w:tcPr>
            <w:tcW w:w="10980"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w:t>
            </w:r>
          </w:p>
        </w:tc>
        <w:tc>
          <w:tcPr>
            <w:tcW w:w="2520" w:type="dxa"/>
            <w:tcBorders>
              <w:top w:val="nil"/>
              <w:left w:val="nil"/>
              <w:bottom w:val="nil"/>
              <w:right w:val="single" w:sz="6" w:space="0" w:color="auto"/>
            </w:tcBorders>
          </w:tcPr>
          <w:p w:rsidR="00A53CF5" w:rsidRDefault="00A53CF5" w:rsidP="007F27A2">
            <w:pPr>
              <w:jc w:val="right"/>
              <w:rPr>
                <w:sz w:val="28"/>
                <w:szCs w:val="28"/>
              </w:rPr>
            </w:pPr>
            <w:r>
              <w:rPr>
                <w:sz w:val="28"/>
                <w:szCs w:val="28"/>
              </w:rPr>
              <w:t>Дата начала действия</w:t>
            </w:r>
          </w:p>
        </w:tc>
        <w:tc>
          <w:tcPr>
            <w:tcW w:w="1601"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0980"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w:t>
            </w:r>
          </w:p>
        </w:tc>
        <w:tc>
          <w:tcPr>
            <w:tcW w:w="2520" w:type="dxa"/>
            <w:tcBorders>
              <w:top w:val="nil"/>
              <w:left w:val="nil"/>
              <w:bottom w:val="nil"/>
              <w:right w:val="single" w:sz="6" w:space="0" w:color="auto"/>
            </w:tcBorders>
          </w:tcPr>
          <w:p w:rsidR="00A53CF5" w:rsidRDefault="00A53CF5" w:rsidP="007F27A2">
            <w:pPr>
              <w:jc w:val="right"/>
              <w:rPr>
                <w:sz w:val="28"/>
                <w:szCs w:val="28"/>
              </w:rPr>
            </w:pPr>
            <w:r>
              <w:rPr>
                <w:sz w:val="28"/>
                <w:szCs w:val="28"/>
              </w:rPr>
              <w:t>Дата окончания действия</w:t>
            </w:r>
            <w:r>
              <w:rPr>
                <w:sz w:val="28"/>
                <w:szCs w:val="28"/>
                <w:vertAlign w:val="superscript"/>
              </w:rPr>
              <w:sym w:font="Symbol" w:char="F03C"/>
            </w:r>
            <w:r>
              <w:rPr>
                <w:sz w:val="28"/>
                <w:szCs w:val="28"/>
                <w:vertAlign w:val="superscript"/>
              </w:rPr>
              <w:t>2</w:t>
            </w:r>
            <w:r>
              <w:rPr>
                <w:sz w:val="28"/>
                <w:szCs w:val="28"/>
                <w:vertAlign w:val="superscript"/>
              </w:rPr>
              <w:sym w:font="Symbol" w:char="F03E"/>
            </w:r>
          </w:p>
        </w:tc>
        <w:tc>
          <w:tcPr>
            <w:tcW w:w="1601"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0980" w:type="dxa"/>
            <w:tcBorders>
              <w:top w:val="nil"/>
              <w:left w:val="nil"/>
              <w:bottom w:val="nil"/>
              <w:right w:val="nil"/>
            </w:tcBorders>
          </w:tcPr>
          <w:p w:rsidR="00A53CF5" w:rsidRDefault="00A53CF5" w:rsidP="007F27A2">
            <w:pPr>
              <w:rPr>
                <w:sz w:val="28"/>
                <w:szCs w:val="28"/>
              </w:rPr>
            </w:pPr>
            <w:r>
              <w:rPr>
                <w:sz w:val="28"/>
                <w:szCs w:val="28"/>
              </w:rPr>
              <w:t>Виды деятельности муниципального учреждения округа___________________________</w:t>
            </w:r>
          </w:p>
        </w:tc>
        <w:tc>
          <w:tcPr>
            <w:tcW w:w="2520" w:type="dxa"/>
            <w:tcBorders>
              <w:top w:val="nil"/>
              <w:left w:val="nil"/>
              <w:bottom w:val="nil"/>
              <w:right w:val="single" w:sz="6" w:space="0" w:color="auto"/>
            </w:tcBorders>
          </w:tcPr>
          <w:p w:rsidR="00A53CF5" w:rsidRDefault="00A53CF5" w:rsidP="007F27A2">
            <w:pPr>
              <w:spacing w:line="240" w:lineRule="exact"/>
              <w:jc w:val="right"/>
              <w:rPr>
                <w:sz w:val="28"/>
                <w:szCs w:val="28"/>
              </w:rPr>
            </w:pPr>
            <w:r>
              <w:rPr>
                <w:sz w:val="28"/>
                <w:szCs w:val="28"/>
              </w:rPr>
              <w:t>Код по сводному реестру</w:t>
            </w:r>
          </w:p>
        </w:tc>
        <w:tc>
          <w:tcPr>
            <w:tcW w:w="1601"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0980"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w:t>
            </w:r>
          </w:p>
        </w:tc>
        <w:tc>
          <w:tcPr>
            <w:tcW w:w="2520" w:type="dxa"/>
            <w:tcBorders>
              <w:top w:val="nil"/>
              <w:left w:val="nil"/>
              <w:bottom w:val="nil"/>
              <w:right w:val="single" w:sz="6" w:space="0" w:color="auto"/>
            </w:tcBorders>
          </w:tcPr>
          <w:p w:rsidR="00A53CF5" w:rsidRDefault="00A53CF5" w:rsidP="007F27A2">
            <w:pPr>
              <w:jc w:val="right"/>
              <w:rPr>
                <w:spacing w:val="-28"/>
                <w:sz w:val="28"/>
                <w:szCs w:val="28"/>
              </w:rPr>
            </w:pPr>
            <w:r>
              <w:rPr>
                <w:spacing w:val="-28"/>
                <w:sz w:val="28"/>
                <w:szCs w:val="28"/>
              </w:rPr>
              <w:t xml:space="preserve">По </w:t>
            </w:r>
            <w:hyperlink r:id="rId17" w:history="1">
              <w:r>
                <w:rPr>
                  <w:spacing w:val="-28"/>
                  <w:sz w:val="28"/>
                  <w:szCs w:val="28"/>
                </w:rPr>
                <w:t>ОКВЭД</w:t>
              </w:r>
            </w:hyperlink>
          </w:p>
        </w:tc>
        <w:tc>
          <w:tcPr>
            <w:tcW w:w="1601"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0980" w:type="dxa"/>
            <w:tcBorders>
              <w:top w:val="nil"/>
              <w:left w:val="nil"/>
              <w:bottom w:val="nil"/>
              <w:right w:val="nil"/>
            </w:tcBorders>
          </w:tcPr>
          <w:p w:rsidR="00A53CF5" w:rsidRDefault="00A53CF5" w:rsidP="007F27A2">
            <w:pPr>
              <w:rPr>
                <w:sz w:val="28"/>
                <w:szCs w:val="28"/>
              </w:rPr>
            </w:pPr>
            <w:r>
              <w:rPr>
                <w:sz w:val="28"/>
                <w:szCs w:val="28"/>
              </w:rPr>
              <w:t xml:space="preserve">___________________________________________________________________________ </w:t>
            </w:r>
          </w:p>
          <w:p w:rsidR="00A53CF5" w:rsidRDefault="00A53CF5" w:rsidP="007F27A2">
            <w:pPr>
              <w:jc w:val="center"/>
              <w:rPr>
                <w:sz w:val="28"/>
                <w:szCs w:val="28"/>
              </w:rPr>
            </w:pPr>
            <w:r>
              <w:t>(указывается вид деятельности муниципального учреждения округа из общероссийского базового перечня или регионального перечня)</w:t>
            </w:r>
          </w:p>
        </w:tc>
        <w:tc>
          <w:tcPr>
            <w:tcW w:w="2520" w:type="dxa"/>
            <w:tcBorders>
              <w:top w:val="nil"/>
              <w:left w:val="nil"/>
              <w:bottom w:val="nil"/>
              <w:right w:val="single" w:sz="6" w:space="0" w:color="auto"/>
            </w:tcBorders>
          </w:tcPr>
          <w:p w:rsidR="00A53CF5" w:rsidRDefault="00A53CF5" w:rsidP="007F27A2">
            <w:pPr>
              <w:jc w:val="right"/>
              <w:rPr>
                <w:spacing w:val="-28"/>
                <w:sz w:val="28"/>
                <w:szCs w:val="28"/>
              </w:rPr>
            </w:pPr>
            <w:r>
              <w:rPr>
                <w:spacing w:val="-28"/>
                <w:sz w:val="28"/>
                <w:szCs w:val="28"/>
              </w:rPr>
              <w:t xml:space="preserve">По </w:t>
            </w:r>
            <w:hyperlink r:id="rId18" w:history="1">
              <w:r>
                <w:rPr>
                  <w:spacing w:val="-28"/>
                  <w:sz w:val="28"/>
                  <w:szCs w:val="28"/>
                </w:rPr>
                <w:t>ОКВЭД</w:t>
              </w:r>
            </w:hyperlink>
          </w:p>
        </w:tc>
        <w:tc>
          <w:tcPr>
            <w:tcW w:w="1601"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bl>
    <w:p w:rsidR="00A53CF5" w:rsidRDefault="00A53CF5" w:rsidP="00A53CF5">
      <w:pPr>
        <w:jc w:val="center"/>
        <w:rPr>
          <w:sz w:val="28"/>
          <w:szCs w:val="28"/>
        </w:rPr>
      </w:pPr>
    </w:p>
    <w:p w:rsidR="00A53CF5" w:rsidRDefault="00A53CF5" w:rsidP="00A53CF5">
      <w:pPr>
        <w:jc w:val="center"/>
        <w:rPr>
          <w:sz w:val="28"/>
          <w:szCs w:val="28"/>
        </w:rPr>
      </w:pPr>
      <w:r>
        <w:rPr>
          <w:sz w:val="28"/>
          <w:szCs w:val="28"/>
        </w:rPr>
        <w:lastRenderedPageBreak/>
        <w:t xml:space="preserve">Часть 1. Сведения об оказываемых муниципальных услугах </w:t>
      </w:r>
      <w:hyperlink r:id="rId19" w:history="1">
        <w:r>
          <w:rPr>
            <w:sz w:val="28"/>
            <w:szCs w:val="28"/>
            <w:vertAlign w:val="superscript"/>
          </w:rPr>
          <w:t>&lt;3&gt;</w:t>
        </w:r>
      </w:hyperlink>
    </w:p>
    <w:p w:rsidR="00A53CF5" w:rsidRDefault="00A53CF5" w:rsidP="00A53CF5">
      <w:pPr>
        <w:jc w:val="center"/>
        <w:rPr>
          <w:sz w:val="28"/>
          <w:szCs w:val="28"/>
        </w:rPr>
      </w:pPr>
      <w:r>
        <w:rPr>
          <w:sz w:val="28"/>
          <w:szCs w:val="28"/>
        </w:rPr>
        <w:t>Раздел _____</w:t>
      </w:r>
    </w:p>
    <w:p w:rsidR="00A53CF5" w:rsidRDefault="00A53CF5" w:rsidP="00A53CF5">
      <w:pPr>
        <w:jc w:val="both"/>
        <w:rPr>
          <w:rFonts w:ascii="Courier New" w:hAnsi="Courier New" w:cs="Courier New"/>
        </w:rPr>
      </w:pPr>
    </w:p>
    <w:tbl>
      <w:tblPr>
        <w:tblW w:w="15284"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088"/>
        <w:gridCol w:w="2802"/>
        <w:gridCol w:w="1394"/>
      </w:tblGrid>
      <w:tr w:rsidR="00A53CF5" w:rsidTr="007F27A2">
        <w:trPr>
          <w:trHeight w:val="567"/>
        </w:trPr>
        <w:tc>
          <w:tcPr>
            <w:tcW w:w="11088" w:type="dxa"/>
            <w:tcBorders>
              <w:top w:val="nil"/>
              <w:left w:val="nil"/>
              <w:bottom w:val="nil"/>
              <w:right w:val="nil"/>
            </w:tcBorders>
          </w:tcPr>
          <w:p w:rsidR="00A53CF5" w:rsidRDefault="00A53CF5" w:rsidP="007F27A2">
            <w:pPr>
              <w:rPr>
                <w:sz w:val="28"/>
                <w:szCs w:val="28"/>
              </w:rPr>
            </w:pPr>
            <w:r>
              <w:rPr>
                <w:sz w:val="28"/>
                <w:szCs w:val="28"/>
              </w:rPr>
              <w:t>1. Наименование муниципальной услуги _________________________________________</w:t>
            </w:r>
          </w:p>
        </w:tc>
        <w:tc>
          <w:tcPr>
            <w:tcW w:w="2802" w:type="dxa"/>
            <w:vMerge w:val="restart"/>
            <w:tcBorders>
              <w:top w:val="nil"/>
              <w:left w:val="nil"/>
              <w:bottom w:val="single" w:sz="6" w:space="0" w:color="auto"/>
              <w:right w:val="single" w:sz="6" w:space="0" w:color="auto"/>
            </w:tcBorders>
          </w:tcPr>
          <w:p w:rsidR="00A53CF5" w:rsidRDefault="00A53CF5" w:rsidP="007F27A2">
            <w:pPr>
              <w:jc w:val="right"/>
              <w:rPr>
                <w:sz w:val="28"/>
                <w:szCs w:val="28"/>
              </w:rPr>
            </w:pPr>
            <w:r>
              <w:rPr>
                <w:sz w:val="28"/>
                <w:szCs w:val="28"/>
              </w:rPr>
              <w:t>Код по общероссийскому базовому перечню или региональному перечню</w:t>
            </w:r>
          </w:p>
        </w:tc>
        <w:tc>
          <w:tcPr>
            <w:tcW w:w="1394" w:type="dxa"/>
            <w:vMerge w:val="restart"/>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vAlign w:val="center"/>
          </w:tcPr>
          <w:p w:rsidR="00A53CF5" w:rsidRDefault="00A53CF5" w:rsidP="007F27A2">
            <w:pPr>
              <w:rPr>
                <w:sz w:val="28"/>
                <w:szCs w:val="28"/>
              </w:rPr>
            </w:pPr>
            <w:r>
              <w:rPr>
                <w:sz w:val="28"/>
                <w:szCs w:val="28"/>
              </w:rPr>
              <w:t xml:space="preserve">2. Категории потребителей муниципальной   услуги _______________________________ </w:t>
            </w:r>
          </w:p>
        </w:tc>
        <w:tc>
          <w:tcPr>
            <w:tcW w:w="2802" w:type="dxa"/>
            <w:vMerge/>
            <w:tcBorders>
              <w:top w:val="single" w:sz="6" w:space="0" w:color="auto"/>
              <w:left w:val="nil"/>
              <w:bottom w:val="single" w:sz="6" w:space="0" w:color="auto"/>
              <w:right w:val="single" w:sz="6" w:space="0" w:color="auto"/>
            </w:tcBorders>
          </w:tcPr>
          <w:p w:rsidR="00A53CF5" w:rsidRDefault="00A53CF5" w:rsidP="007F27A2">
            <w:pPr>
              <w:jc w:val="right"/>
              <w:rPr>
                <w:spacing w:val="-18"/>
                <w:sz w:val="28"/>
                <w:szCs w:val="28"/>
              </w:rPr>
            </w:pPr>
          </w:p>
        </w:tc>
        <w:tc>
          <w:tcPr>
            <w:tcW w:w="1394" w:type="dxa"/>
            <w:vMerge/>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w:t>
            </w:r>
          </w:p>
        </w:tc>
        <w:tc>
          <w:tcPr>
            <w:tcW w:w="2802" w:type="dxa"/>
            <w:vMerge/>
            <w:tcBorders>
              <w:top w:val="single" w:sz="6" w:space="0" w:color="auto"/>
              <w:left w:val="nil"/>
              <w:bottom w:val="nil"/>
              <w:right w:val="single" w:sz="6" w:space="0" w:color="auto"/>
            </w:tcBorders>
          </w:tcPr>
          <w:p w:rsidR="00A53CF5" w:rsidRDefault="00A53CF5" w:rsidP="007F27A2">
            <w:pPr>
              <w:jc w:val="right"/>
              <w:rPr>
                <w:sz w:val="28"/>
                <w:szCs w:val="28"/>
              </w:rPr>
            </w:pPr>
          </w:p>
        </w:tc>
        <w:tc>
          <w:tcPr>
            <w:tcW w:w="1394" w:type="dxa"/>
            <w:vMerge/>
            <w:tcBorders>
              <w:top w:val="single" w:sz="6" w:space="0" w:color="auto"/>
              <w:left w:val="single" w:sz="6" w:space="0" w:color="auto"/>
              <w:bottom w:val="single" w:sz="4" w:space="0" w:color="auto"/>
              <w:right w:val="single" w:sz="4" w:space="0" w:color="auto"/>
            </w:tcBorders>
          </w:tcPr>
          <w:p w:rsidR="00A53CF5" w:rsidRDefault="00A53CF5" w:rsidP="007F27A2">
            <w:pPr>
              <w:jc w:val="right"/>
              <w:rPr>
                <w:sz w:val="28"/>
                <w:szCs w:val="28"/>
              </w:rPr>
            </w:pPr>
          </w:p>
        </w:tc>
      </w:tr>
    </w:tbl>
    <w:p w:rsidR="00A53CF5" w:rsidRDefault="00A53CF5" w:rsidP="00A53CF5">
      <w:pPr>
        <w:jc w:val="both"/>
        <w:rPr>
          <w:rFonts w:ascii="Courier New" w:hAnsi="Courier New" w:cs="Courier New"/>
        </w:rPr>
      </w:pPr>
    </w:p>
    <w:p w:rsidR="00A53CF5" w:rsidRDefault="00A53CF5" w:rsidP="00A53CF5">
      <w:pPr>
        <w:jc w:val="both"/>
        <w:rPr>
          <w:sz w:val="28"/>
          <w:szCs w:val="28"/>
        </w:rPr>
      </w:pPr>
      <w:r>
        <w:rPr>
          <w:sz w:val="28"/>
          <w:szCs w:val="28"/>
        </w:rPr>
        <w:t>3.  Показатели,  характеризующие качество и (или) объем (содержание) муниципальной услуги:</w:t>
      </w:r>
    </w:p>
    <w:p w:rsidR="00A53CF5" w:rsidRDefault="00A53CF5" w:rsidP="00A53CF5">
      <w:pPr>
        <w:jc w:val="both"/>
        <w:rPr>
          <w:sz w:val="28"/>
          <w:szCs w:val="28"/>
        </w:rPr>
      </w:pPr>
      <w:r>
        <w:rPr>
          <w:sz w:val="28"/>
          <w:szCs w:val="28"/>
        </w:rPr>
        <w:t xml:space="preserve">3.1. Показатели, характеризующие качество муниципальной услуги </w:t>
      </w:r>
      <w:hyperlink r:id="rId20" w:history="1">
        <w:r>
          <w:rPr>
            <w:sz w:val="28"/>
            <w:szCs w:val="28"/>
            <w:vertAlign w:val="superscript"/>
          </w:rPr>
          <w:t>&lt;4&gt;</w:t>
        </w:r>
      </w:hyperlink>
      <w:r>
        <w:rPr>
          <w:sz w:val="28"/>
          <w:szCs w:val="28"/>
        </w:rPr>
        <w:t>:</w:t>
      </w:r>
    </w:p>
    <w:tbl>
      <w:tblPr>
        <w:tblW w:w="5000" w:type="pct"/>
        <w:tblCellMar>
          <w:top w:w="102" w:type="dxa"/>
          <w:left w:w="62" w:type="dxa"/>
          <w:bottom w:w="102" w:type="dxa"/>
          <w:right w:w="62" w:type="dxa"/>
        </w:tblCellMar>
        <w:tblLook w:val="04A0" w:firstRow="1" w:lastRow="0" w:firstColumn="1" w:lastColumn="0" w:noHBand="0" w:noVBand="1"/>
      </w:tblPr>
      <w:tblGrid>
        <w:gridCol w:w="933"/>
        <w:gridCol w:w="1195"/>
        <w:gridCol w:w="1196"/>
        <w:gridCol w:w="1196"/>
        <w:gridCol w:w="1196"/>
        <w:gridCol w:w="1196"/>
        <w:gridCol w:w="1144"/>
        <w:gridCol w:w="1115"/>
        <w:gridCol w:w="716"/>
        <w:gridCol w:w="1029"/>
        <w:gridCol w:w="864"/>
        <w:gridCol w:w="864"/>
        <w:gridCol w:w="60"/>
        <w:gridCol w:w="848"/>
        <w:gridCol w:w="1008"/>
      </w:tblGrid>
      <w:tr w:rsidR="00A53CF5" w:rsidTr="00A53CF5">
        <w:trPr>
          <w:trHeight w:val="20"/>
        </w:trPr>
        <w:tc>
          <w:tcPr>
            <w:tcW w:w="39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Уникальный номер реестровой записи</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1170"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содержание муниципальной услуги (по справочникам)</w:t>
            </w:r>
          </w:p>
        </w:tc>
        <w:tc>
          <w:tcPr>
            <w:tcW w:w="840"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условия (формы) оказания муниципальной услуги (по справочникам)</w:t>
            </w:r>
          </w:p>
        </w:tc>
        <w:tc>
          <w:tcPr>
            <w:tcW w:w="1070"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качества муниципальной услуги</w:t>
            </w:r>
          </w:p>
        </w:tc>
        <w:tc>
          <w:tcPr>
            <w:tcW w:w="761" w:type="pct"/>
            <w:gridSpan w:val="4"/>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Значение показателя качества муниципальной услуги</w:t>
            </w:r>
          </w:p>
        </w:tc>
        <w:tc>
          <w:tcPr>
            <w:tcW w:w="76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Допустимые (возможные) отклонения от установленных показателей качества муниципальной услуги</w:t>
            </w:r>
            <w:r w:rsidRPr="00A53CF5">
              <w:rPr>
                <w:b/>
                <w:spacing w:val="-20"/>
                <w:sz w:val="24"/>
                <w:szCs w:val="24"/>
                <w:vertAlign w:val="superscript"/>
              </w:rPr>
              <w:sym w:font="Symbol" w:char="F03C"/>
            </w:r>
            <w:r w:rsidRPr="00A53CF5">
              <w:rPr>
                <w:b/>
                <w:spacing w:val="-20"/>
                <w:sz w:val="24"/>
                <w:szCs w:val="24"/>
                <w:vertAlign w:val="superscript"/>
              </w:rPr>
              <w:t>7</w:t>
            </w:r>
            <w:r w:rsidRPr="00A53CF5">
              <w:rPr>
                <w:b/>
                <w:spacing w:val="-20"/>
                <w:sz w:val="24"/>
                <w:szCs w:val="24"/>
                <w:vertAlign w:val="superscript"/>
              </w:rPr>
              <w:sym w:font="Symbol" w:char="F03E"/>
            </w:r>
          </w:p>
        </w:tc>
      </w:tr>
      <w:tr w:rsidR="00A53CF5" w:rsidTr="00A53CF5">
        <w:trPr>
          <w:trHeight w:val="20"/>
        </w:trPr>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1170"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840"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37"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732"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Единица измерения </w:t>
            </w: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20__ год (очередной финансовый год)</w:t>
            </w: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20__ год      (1-й год планового периода)</w:t>
            </w: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20__ год       (2-й год планового периода)</w:t>
            </w: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в процентах</w:t>
            </w: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в абсолютных показателях</w:t>
            </w:r>
          </w:p>
        </w:tc>
      </w:tr>
      <w:tr w:rsidR="00A53CF5" w:rsidTr="00A53CF5">
        <w:trPr>
          <w:trHeight w:val="20"/>
        </w:trPr>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pacing w:val="-20"/>
                <w:sz w:val="24"/>
                <w:szCs w:val="24"/>
                <w:vertAlign w:val="superscript"/>
              </w:rPr>
              <w:t xml:space="preserve"> </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pacing w:val="-20"/>
                <w:sz w:val="24"/>
                <w:szCs w:val="24"/>
                <w:vertAlign w:val="superscript"/>
              </w:rPr>
              <w:t xml:space="preserve"> </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pacing w:val="-20"/>
                <w:sz w:val="24"/>
                <w:szCs w:val="24"/>
                <w:vertAlign w:val="superscript"/>
              </w:rPr>
              <w:t xml:space="preserve"> </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pacing w:val="-20"/>
                <w:sz w:val="24"/>
                <w:szCs w:val="24"/>
                <w:vertAlign w:val="superscript"/>
              </w:rPr>
              <w:t xml:space="preserve"> </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pacing w:val="-20"/>
                <w:sz w:val="24"/>
                <w:szCs w:val="24"/>
                <w:vertAlign w:val="superscript"/>
              </w:rPr>
              <w:t xml:space="preserve"> </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337"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1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w:t>
            </w:r>
            <w:r w:rsidRPr="00A53CF5">
              <w:rPr>
                <w:b/>
                <w:spacing w:val="-20"/>
                <w:sz w:val="24"/>
                <w:szCs w:val="24"/>
                <w:vertAlign w:val="superscript"/>
              </w:rPr>
              <w:sym w:font="Symbol" w:char="F03C"/>
            </w:r>
            <w:r w:rsidRPr="00A53CF5">
              <w:rPr>
                <w:b/>
                <w:spacing w:val="-20"/>
                <w:sz w:val="24"/>
                <w:szCs w:val="24"/>
                <w:vertAlign w:val="superscript"/>
              </w:rPr>
              <w:t>5</w:t>
            </w:r>
            <w:r w:rsidRPr="00A53CF5">
              <w:rPr>
                <w:b/>
                <w:spacing w:val="-20"/>
                <w:sz w:val="24"/>
                <w:szCs w:val="24"/>
                <w:vertAlign w:val="superscript"/>
              </w:rPr>
              <w:sym w:font="Symbol" w:char="F03E"/>
            </w: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код </w:t>
            </w:r>
          </w:p>
          <w:p w:rsidR="00A53CF5" w:rsidRPr="00A53CF5" w:rsidRDefault="00A53CF5" w:rsidP="007F27A2">
            <w:pPr>
              <w:spacing w:line="240" w:lineRule="exact"/>
              <w:jc w:val="center"/>
              <w:rPr>
                <w:b/>
                <w:sz w:val="24"/>
                <w:szCs w:val="24"/>
              </w:rPr>
            </w:pPr>
            <w:r w:rsidRPr="00A53CF5">
              <w:rPr>
                <w:b/>
                <w:sz w:val="24"/>
                <w:szCs w:val="24"/>
              </w:rPr>
              <w:t xml:space="preserve">по </w:t>
            </w:r>
            <w:hyperlink r:id="rId21" w:history="1">
              <w:r w:rsidRPr="00A53CF5">
                <w:rPr>
                  <w:b/>
                  <w:sz w:val="24"/>
                  <w:szCs w:val="24"/>
                </w:rPr>
                <w:t>ОКЕИ</w:t>
              </w:r>
            </w:hyperlink>
            <w:r w:rsidRPr="00A53CF5">
              <w:rPr>
                <w:b/>
                <w:spacing w:val="-20"/>
                <w:sz w:val="24"/>
                <w:szCs w:val="24"/>
                <w:vertAlign w:val="superscript"/>
              </w:rPr>
              <w:sym w:font="Symbol" w:char="F03C"/>
            </w:r>
            <w:r w:rsidRPr="00A53CF5">
              <w:rPr>
                <w:b/>
                <w:spacing w:val="-20"/>
                <w:sz w:val="24"/>
                <w:szCs w:val="24"/>
                <w:vertAlign w:val="superscript"/>
              </w:rPr>
              <w:t>6</w:t>
            </w:r>
            <w:r w:rsidRPr="00A53CF5">
              <w:rPr>
                <w:b/>
                <w:spacing w:val="-20"/>
                <w:sz w:val="24"/>
                <w:szCs w:val="24"/>
                <w:vertAlign w:val="superscript"/>
              </w:rPr>
              <w:sym w:font="Symbol" w:char="F03E"/>
            </w: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Tr="00A53CF5">
        <w:trPr>
          <w:trHeight w:val="20"/>
        </w:trPr>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w:t>
            </w: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2</w:t>
            </w: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3</w:t>
            </w: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4</w:t>
            </w: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5</w:t>
            </w: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6</w:t>
            </w:r>
          </w:p>
        </w:tc>
        <w:tc>
          <w:tcPr>
            <w:tcW w:w="33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7</w:t>
            </w:r>
          </w:p>
        </w:tc>
        <w:tc>
          <w:tcPr>
            <w:tcW w:w="31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8</w:t>
            </w: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9</w:t>
            </w: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10</w:t>
            </w: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11</w:t>
            </w: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12</w:t>
            </w: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13</w:t>
            </w: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100" w:beforeAutospacing="1" w:line="240" w:lineRule="exact"/>
              <w:jc w:val="center"/>
              <w:rPr>
                <w:b/>
                <w:sz w:val="24"/>
                <w:szCs w:val="24"/>
              </w:rPr>
            </w:pPr>
            <w:r w:rsidRPr="00A53CF5">
              <w:rPr>
                <w:b/>
                <w:sz w:val="24"/>
                <w:szCs w:val="24"/>
              </w:rPr>
              <w:t>14</w:t>
            </w:r>
          </w:p>
        </w:tc>
      </w:tr>
      <w:tr w:rsidR="00A53CF5" w:rsidTr="00A53CF5">
        <w:trPr>
          <w:trHeight w:val="20"/>
        </w:trPr>
        <w:tc>
          <w:tcPr>
            <w:tcW w:w="39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2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2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3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1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r>
      <w:tr w:rsidR="00A53CF5" w:rsidTr="00A53CF5">
        <w:trPr>
          <w:trHeight w:val="20"/>
        </w:trPr>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39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42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42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both"/>
              <w:rPr>
                <w:sz w:val="24"/>
                <w:szCs w:val="24"/>
              </w:rPr>
            </w:pPr>
          </w:p>
        </w:tc>
        <w:tc>
          <w:tcPr>
            <w:tcW w:w="33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1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r>
      <w:tr w:rsidR="00A53CF5" w:rsidTr="00A53CF5">
        <w:trPr>
          <w:trHeight w:val="20"/>
        </w:trPr>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9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3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31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7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23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c>
          <w:tcPr>
            <w:tcW w:w="53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sz w:val="24"/>
                <w:szCs w:val="24"/>
              </w:rPr>
            </w:pPr>
          </w:p>
        </w:tc>
      </w:tr>
    </w:tbl>
    <w:p w:rsidR="00A53CF5" w:rsidRDefault="00A53CF5" w:rsidP="00A53CF5">
      <w:pPr>
        <w:jc w:val="both"/>
      </w:pPr>
    </w:p>
    <w:p w:rsidR="00A53CF5" w:rsidRDefault="00A53CF5" w:rsidP="00A53CF5">
      <w:pPr>
        <w:jc w:val="center"/>
        <w:rPr>
          <w:sz w:val="28"/>
          <w:szCs w:val="28"/>
        </w:rPr>
      </w:pPr>
      <w:r>
        <w:rPr>
          <w:sz w:val="28"/>
          <w:szCs w:val="28"/>
        </w:rPr>
        <w:t>3.2. Показатели, характеризующие объем (содержание) муниципальной услуги:</w:t>
      </w:r>
    </w:p>
    <w:tbl>
      <w:tblPr>
        <w:tblW w:w="5000" w:type="pct"/>
        <w:tblCellMar>
          <w:top w:w="102" w:type="dxa"/>
          <w:left w:w="62" w:type="dxa"/>
          <w:bottom w:w="102" w:type="dxa"/>
          <w:right w:w="62" w:type="dxa"/>
        </w:tblCellMar>
        <w:tblLook w:val="04A0" w:firstRow="1" w:lastRow="0" w:firstColumn="1" w:lastColumn="0" w:noHBand="0" w:noVBand="1"/>
      </w:tblPr>
      <w:tblGrid>
        <w:gridCol w:w="951"/>
        <w:gridCol w:w="1067"/>
        <w:gridCol w:w="1066"/>
        <w:gridCol w:w="1066"/>
        <w:gridCol w:w="1066"/>
        <w:gridCol w:w="1066"/>
        <w:gridCol w:w="882"/>
        <w:gridCol w:w="1066"/>
        <w:gridCol w:w="531"/>
        <w:gridCol w:w="804"/>
        <w:gridCol w:w="670"/>
        <w:gridCol w:w="670"/>
        <w:gridCol w:w="804"/>
        <w:gridCol w:w="670"/>
        <w:gridCol w:w="665"/>
        <w:gridCol w:w="124"/>
        <w:gridCol w:w="607"/>
        <w:gridCol w:w="762"/>
        <w:gridCol w:w="23"/>
      </w:tblGrid>
      <w:tr w:rsidR="00A53CF5" w:rsidRPr="00A53CF5" w:rsidTr="00A53CF5">
        <w:trPr>
          <w:gridAfter w:val="1"/>
          <w:wAfter w:w="11" w:type="pct"/>
          <w:trHeight w:val="20"/>
        </w:trPr>
        <w:tc>
          <w:tcPr>
            <w:tcW w:w="357"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Уникальный номер реестровой записи</w:t>
            </w:r>
            <w:r w:rsidRPr="00A53CF5">
              <w:rPr>
                <w:b/>
                <w:sz w:val="24"/>
                <w:szCs w:val="24"/>
                <w:vertAlign w:val="superscript"/>
              </w:rPr>
              <w:t>4</w:t>
            </w:r>
          </w:p>
        </w:tc>
        <w:tc>
          <w:tcPr>
            <w:tcW w:w="975"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характеризующий содержание муниципальной услуги (по справочникам)</w:t>
            </w:r>
          </w:p>
        </w:tc>
        <w:tc>
          <w:tcPr>
            <w:tcW w:w="666"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характеризующий условия (формы) оказания муниципальной услуги (по справочникам)</w:t>
            </w:r>
          </w:p>
        </w:tc>
        <w:tc>
          <w:tcPr>
            <w:tcW w:w="654"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объема муниципальной услуги</w:t>
            </w:r>
          </w:p>
        </w:tc>
        <w:tc>
          <w:tcPr>
            <w:tcW w:w="729"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Значение</w:t>
            </w:r>
          </w:p>
          <w:p w:rsidR="00A53CF5" w:rsidRPr="00A53CF5" w:rsidRDefault="00A53CF5" w:rsidP="00A53CF5">
            <w:pPr>
              <w:jc w:val="center"/>
              <w:rPr>
                <w:b/>
                <w:sz w:val="24"/>
                <w:szCs w:val="24"/>
              </w:rPr>
            </w:pPr>
            <w:r w:rsidRPr="00A53CF5">
              <w:rPr>
                <w:b/>
                <w:sz w:val="24"/>
                <w:szCs w:val="24"/>
              </w:rPr>
              <w:t>показателя объема муниципальной услуги</w:t>
            </w:r>
          </w:p>
        </w:tc>
        <w:tc>
          <w:tcPr>
            <w:tcW w:w="882"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Размер платы (цена, тариф)</w:t>
            </w:r>
          </w:p>
        </w:tc>
        <w:tc>
          <w:tcPr>
            <w:tcW w:w="726"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Допустимые (возможные) отклонения от установленных показателей качества муниципальной услуги</w:t>
            </w:r>
          </w:p>
        </w:tc>
      </w:tr>
      <w:tr w:rsidR="00A53CF5" w:rsidTr="00A53CF5">
        <w:trPr>
          <w:trHeight w:val="20"/>
        </w:trPr>
        <w:tc>
          <w:tcPr>
            <w:tcW w:w="357"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975"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666"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186"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vertAlign w:val="superscript"/>
              </w:rPr>
            </w:pPr>
            <w:r w:rsidRPr="00A53CF5">
              <w:rPr>
                <w:b/>
                <w:spacing w:val="-20"/>
                <w:sz w:val="24"/>
                <w:szCs w:val="24"/>
              </w:rPr>
              <w:t>наименование показателя</w:t>
            </w:r>
            <w:r w:rsidRPr="00A53CF5">
              <w:rPr>
                <w:b/>
                <w:spacing w:val="-20"/>
                <w:sz w:val="24"/>
                <w:szCs w:val="24"/>
                <w:vertAlign w:val="superscript"/>
              </w:rPr>
              <w:t>4</w:t>
            </w:r>
          </w:p>
        </w:tc>
        <w:tc>
          <w:tcPr>
            <w:tcW w:w="46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 xml:space="preserve">единица измерения  </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pacing w:val="-20"/>
                <w:sz w:val="24"/>
                <w:szCs w:val="24"/>
              </w:rPr>
            </w:pPr>
            <w:r w:rsidRPr="00A53CF5">
              <w:rPr>
                <w:b/>
                <w:spacing w:val="-20"/>
                <w:sz w:val="24"/>
                <w:szCs w:val="24"/>
              </w:rPr>
              <w:t>20__ год (очередной финансовый год)</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pacing w:val="-20"/>
                <w:sz w:val="24"/>
                <w:szCs w:val="24"/>
              </w:rPr>
            </w:pPr>
            <w:r w:rsidRPr="00A53CF5">
              <w:rPr>
                <w:b/>
                <w:spacing w:val="-20"/>
                <w:sz w:val="24"/>
                <w:szCs w:val="24"/>
              </w:rPr>
              <w:t>20__ год (1-й год планового периода)</w:t>
            </w: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(2-й год планового периода)</w:t>
            </w: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(очередной финансовый год)</w:t>
            </w: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(1-й год планового периода)</w:t>
            </w:r>
          </w:p>
        </w:tc>
        <w:tc>
          <w:tcPr>
            <w:tcW w:w="336"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(2-й год планового периода)</w:t>
            </w:r>
          </w:p>
        </w:tc>
        <w:tc>
          <w:tcPr>
            <w:tcW w:w="385"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В процентах</w:t>
            </w: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В абсолютных показателях</w:t>
            </w:r>
          </w:p>
          <w:p w:rsidR="00A53CF5" w:rsidRPr="00A53CF5" w:rsidRDefault="00A53CF5" w:rsidP="00A53CF5">
            <w:pPr>
              <w:jc w:val="center"/>
              <w:rPr>
                <w:b/>
                <w:spacing w:val="-20"/>
                <w:sz w:val="24"/>
                <w:szCs w:val="24"/>
              </w:rPr>
            </w:pPr>
          </w:p>
        </w:tc>
      </w:tr>
      <w:tr w:rsidR="00A53CF5" w:rsidTr="00A53CF5">
        <w:trPr>
          <w:trHeight w:val="20"/>
        </w:trPr>
        <w:tc>
          <w:tcPr>
            <w:tcW w:w="357"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30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4</w:t>
            </w:r>
          </w:p>
        </w:tc>
        <w:tc>
          <w:tcPr>
            <w:tcW w:w="186"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vertAlign w:val="superscript"/>
              </w:rPr>
            </w:pPr>
            <w:r w:rsidRPr="00A53CF5">
              <w:rPr>
                <w:b/>
                <w:sz w:val="24"/>
                <w:szCs w:val="24"/>
              </w:rPr>
              <w:t>наименование</w:t>
            </w:r>
            <w:r w:rsidRPr="00A53CF5">
              <w:rPr>
                <w:b/>
                <w:sz w:val="24"/>
                <w:szCs w:val="24"/>
                <w:vertAlign w:val="superscript"/>
              </w:rPr>
              <w:t>4</w:t>
            </w:r>
          </w:p>
        </w:tc>
        <w:tc>
          <w:tcPr>
            <w:tcW w:w="19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 xml:space="preserve">Код по </w:t>
            </w:r>
            <w:hyperlink r:id="rId22" w:history="1">
              <w:r w:rsidRPr="00A53CF5">
                <w:rPr>
                  <w:b/>
                  <w:sz w:val="24"/>
                  <w:szCs w:val="24"/>
                </w:rPr>
                <w:t>ОКЕИ</w:t>
              </w:r>
            </w:hyperlink>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z w:val="24"/>
                <w:szCs w:val="24"/>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z w:val="24"/>
                <w:szCs w:val="24"/>
              </w:rPr>
            </w:pP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8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r>
      <w:tr w:rsidR="00A53CF5" w:rsidTr="00A53CF5">
        <w:trPr>
          <w:trHeight w:val="20"/>
        </w:trPr>
        <w:tc>
          <w:tcPr>
            <w:tcW w:w="357"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w:t>
            </w:r>
          </w:p>
        </w:tc>
        <w:tc>
          <w:tcPr>
            <w:tcW w:w="30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2</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3</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5</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6</w:t>
            </w:r>
          </w:p>
        </w:tc>
        <w:tc>
          <w:tcPr>
            <w:tcW w:w="18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7</w:t>
            </w: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8</w:t>
            </w:r>
          </w:p>
        </w:tc>
        <w:tc>
          <w:tcPr>
            <w:tcW w:w="19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9</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z w:val="24"/>
                <w:szCs w:val="24"/>
              </w:rPr>
            </w:pPr>
            <w:r w:rsidRPr="00A53CF5">
              <w:rPr>
                <w:b/>
                <w:sz w:val="24"/>
                <w:szCs w:val="24"/>
              </w:rPr>
              <w:t>10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jc w:val="center"/>
              <w:rPr>
                <w:b/>
                <w:sz w:val="24"/>
                <w:szCs w:val="24"/>
              </w:rPr>
            </w:pPr>
            <w:r w:rsidRPr="00A53CF5">
              <w:rPr>
                <w:b/>
                <w:sz w:val="24"/>
                <w:szCs w:val="24"/>
              </w:rPr>
              <w:t>11</w:t>
            </w: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12</w:t>
            </w: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13</w:t>
            </w: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14</w:t>
            </w: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15</w:t>
            </w:r>
          </w:p>
        </w:tc>
        <w:tc>
          <w:tcPr>
            <w:tcW w:w="38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16</w:t>
            </w: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17</w:t>
            </w:r>
          </w:p>
        </w:tc>
      </w:tr>
      <w:tr w:rsidR="00A53CF5" w:rsidTr="00A53CF5">
        <w:trPr>
          <w:trHeight w:val="20"/>
        </w:trPr>
        <w:tc>
          <w:tcPr>
            <w:tcW w:w="357"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09"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18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19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8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r>
      <w:tr w:rsidR="00A53CF5" w:rsidTr="00A53CF5">
        <w:trPr>
          <w:trHeight w:val="20"/>
        </w:trPr>
        <w:tc>
          <w:tcPr>
            <w:tcW w:w="357"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309"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333"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333"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333"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333"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sz w:val="24"/>
                <w:szCs w:val="24"/>
              </w:rPr>
            </w:pPr>
          </w:p>
        </w:tc>
        <w:tc>
          <w:tcPr>
            <w:tcW w:w="18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19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8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r>
      <w:tr w:rsidR="00A53CF5" w:rsidTr="00A53CF5">
        <w:trPr>
          <w:trHeight w:val="20"/>
        </w:trPr>
        <w:tc>
          <w:tcPr>
            <w:tcW w:w="357"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0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18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19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A53CF5">
            <w:pPr>
              <w:rPr>
                <w:sz w:val="24"/>
                <w:szCs w:val="24"/>
              </w:rPr>
            </w:pPr>
          </w:p>
        </w:tc>
        <w:tc>
          <w:tcPr>
            <w:tcW w:w="25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2"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2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3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88"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c>
          <w:tcPr>
            <w:tcW w:w="349"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rPr>
                <w:sz w:val="24"/>
                <w:szCs w:val="24"/>
              </w:rPr>
            </w:pPr>
          </w:p>
        </w:tc>
      </w:tr>
    </w:tbl>
    <w:p w:rsidR="00A53CF5" w:rsidRDefault="00A53CF5" w:rsidP="00A53CF5">
      <w:pPr>
        <w:jc w:val="both"/>
      </w:pPr>
      <w:r>
        <w:softHyphen/>
      </w:r>
      <w:r>
        <w:softHyphen/>
      </w:r>
      <w:r>
        <w:softHyphen/>
      </w:r>
    </w:p>
    <w:p w:rsidR="00A53CF5" w:rsidRDefault="00A53CF5" w:rsidP="00A53CF5">
      <w:pPr>
        <w:numPr>
          <w:ilvl w:val="0"/>
          <w:numId w:val="9"/>
        </w:numPr>
        <w:autoSpaceDE w:val="0"/>
        <w:autoSpaceDN w:val="0"/>
        <w:adjustRightInd w:val="0"/>
        <w:jc w:val="both"/>
        <w:rPr>
          <w:sz w:val="28"/>
          <w:szCs w:val="28"/>
        </w:rPr>
      </w:pPr>
      <w:r>
        <w:rPr>
          <w:sz w:val="28"/>
          <w:szCs w:val="28"/>
        </w:rPr>
        <w:t>Нормативные правовые акты (правовые акты), устанавливающие размер платы (цену, тариф), либо порядок ее (его) установления:</w:t>
      </w: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728"/>
        <w:gridCol w:w="1795"/>
        <w:gridCol w:w="1814"/>
        <w:gridCol w:w="7285"/>
      </w:tblGrid>
      <w:tr w:rsidR="00A53CF5" w:rsidTr="007F27A2">
        <w:tc>
          <w:tcPr>
            <w:tcW w:w="15408" w:type="dxa"/>
            <w:gridSpan w:val="5"/>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jc w:val="center"/>
              <w:rPr>
                <w:b/>
                <w:sz w:val="24"/>
                <w:szCs w:val="24"/>
              </w:rPr>
            </w:pPr>
            <w:r w:rsidRPr="00A53CF5">
              <w:rPr>
                <w:b/>
                <w:sz w:val="24"/>
                <w:szCs w:val="24"/>
              </w:rPr>
              <w:t>Нормативный правовой акт</w:t>
            </w: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вид</w:t>
            </w:r>
          </w:p>
        </w:tc>
        <w:tc>
          <w:tcPr>
            <w:tcW w:w="2728"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принявший орган</w:t>
            </w:r>
          </w:p>
        </w:tc>
        <w:tc>
          <w:tcPr>
            <w:tcW w:w="1795"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дата</w:t>
            </w:r>
          </w:p>
        </w:tc>
        <w:tc>
          <w:tcPr>
            <w:tcW w:w="1814"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номер</w:t>
            </w:r>
          </w:p>
        </w:tc>
        <w:tc>
          <w:tcPr>
            <w:tcW w:w="7285"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наименование</w:t>
            </w: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1</w:t>
            </w:r>
          </w:p>
        </w:tc>
        <w:tc>
          <w:tcPr>
            <w:tcW w:w="2728"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2</w:t>
            </w:r>
          </w:p>
        </w:tc>
        <w:tc>
          <w:tcPr>
            <w:tcW w:w="1795"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3</w:t>
            </w:r>
          </w:p>
        </w:tc>
        <w:tc>
          <w:tcPr>
            <w:tcW w:w="1814"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4</w:t>
            </w:r>
          </w:p>
        </w:tc>
        <w:tc>
          <w:tcPr>
            <w:tcW w:w="7285"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5</w:t>
            </w: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2728"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79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728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2728"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79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728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2728"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79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728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r w:rsidR="00A53CF5" w:rsidTr="007F27A2">
        <w:tc>
          <w:tcPr>
            <w:tcW w:w="178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2728"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79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7285"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bl>
    <w:p w:rsidR="00A53CF5" w:rsidRDefault="00A53CF5" w:rsidP="00A53CF5">
      <w:pPr>
        <w:jc w:val="both"/>
        <w:rPr>
          <w:sz w:val="28"/>
          <w:szCs w:val="28"/>
        </w:rPr>
      </w:pPr>
    </w:p>
    <w:p w:rsidR="00A53CF5" w:rsidRDefault="00A53CF5" w:rsidP="00A53CF5">
      <w:pPr>
        <w:jc w:val="both"/>
        <w:rPr>
          <w:sz w:val="28"/>
          <w:szCs w:val="28"/>
        </w:rPr>
      </w:pPr>
      <w:r>
        <w:rPr>
          <w:sz w:val="28"/>
          <w:szCs w:val="28"/>
        </w:rPr>
        <w:t>5. Порядок оказания муниципальной услуги</w:t>
      </w:r>
    </w:p>
    <w:p w:rsidR="00A53CF5" w:rsidRDefault="00A53CF5" w:rsidP="00A53CF5">
      <w:pPr>
        <w:jc w:val="both"/>
        <w:rPr>
          <w:sz w:val="28"/>
          <w:szCs w:val="28"/>
        </w:rPr>
      </w:pPr>
      <w:r>
        <w:rPr>
          <w:sz w:val="28"/>
          <w:szCs w:val="28"/>
        </w:rPr>
        <w:t>5.1. Нормативные правовые акты, регулирующие порядок оказания муниципальной услуги, ________________________</w:t>
      </w:r>
    </w:p>
    <w:p w:rsidR="00A53CF5" w:rsidRDefault="00A53CF5" w:rsidP="00A53CF5">
      <w:pPr>
        <w:jc w:val="both"/>
        <w:rPr>
          <w:sz w:val="28"/>
          <w:szCs w:val="28"/>
        </w:rPr>
      </w:pPr>
      <w:r>
        <w:rPr>
          <w:sz w:val="28"/>
          <w:szCs w:val="28"/>
        </w:rPr>
        <w:t>________________________________________________________________________________________________________</w:t>
      </w:r>
    </w:p>
    <w:p w:rsidR="00A53CF5" w:rsidRDefault="00A53CF5" w:rsidP="00A53CF5">
      <w:pPr>
        <w:jc w:val="both"/>
      </w:pPr>
      <w:r>
        <w:t xml:space="preserve">                                            (реквизиты нормативного правового акта)</w:t>
      </w:r>
    </w:p>
    <w:p w:rsidR="00A53CF5" w:rsidRDefault="00A53CF5" w:rsidP="00A53CF5">
      <w:pPr>
        <w:jc w:val="both"/>
        <w:rPr>
          <w:sz w:val="28"/>
          <w:szCs w:val="28"/>
        </w:rPr>
      </w:pPr>
      <w:r>
        <w:rPr>
          <w:sz w:val="28"/>
          <w:szCs w:val="28"/>
        </w:rPr>
        <w:t>5.2.  Порядок информирования потенциальных потребителей муниципальной услуги:</w:t>
      </w:r>
    </w:p>
    <w:p w:rsidR="00A53CF5" w:rsidRDefault="00A53CF5" w:rsidP="00A53CF5">
      <w:pPr>
        <w:jc w:val="both"/>
        <w:rPr>
          <w:sz w:val="28"/>
          <w:szCs w:val="28"/>
        </w:rPr>
      </w:pPr>
    </w:p>
    <w:tbl>
      <w:tblPr>
        <w:tblW w:w="15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6"/>
        <w:gridCol w:w="5196"/>
        <w:gridCol w:w="5016"/>
      </w:tblGrid>
      <w:tr w:rsidR="00A53CF5" w:rsidTr="007F27A2">
        <w:tc>
          <w:tcPr>
            <w:tcW w:w="519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Способ информирования</w:t>
            </w:r>
          </w:p>
        </w:tc>
        <w:tc>
          <w:tcPr>
            <w:tcW w:w="519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Состав размещаемой информации</w:t>
            </w:r>
          </w:p>
        </w:tc>
        <w:tc>
          <w:tcPr>
            <w:tcW w:w="501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before="40" w:line="240" w:lineRule="exact"/>
              <w:jc w:val="center"/>
              <w:rPr>
                <w:b/>
                <w:sz w:val="24"/>
                <w:szCs w:val="24"/>
              </w:rPr>
            </w:pPr>
            <w:r w:rsidRPr="00A53CF5">
              <w:rPr>
                <w:b/>
                <w:sz w:val="24"/>
                <w:szCs w:val="24"/>
              </w:rPr>
              <w:t>Частота обновления информации</w:t>
            </w:r>
          </w:p>
        </w:tc>
      </w:tr>
      <w:tr w:rsidR="00A53CF5" w:rsidTr="007F27A2">
        <w:tc>
          <w:tcPr>
            <w:tcW w:w="519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1</w:t>
            </w:r>
          </w:p>
        </w:tc>
        <w:tc>
          <w:tcPr>
            <w:tcW w:w="519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2</w:t>
            </w:r>
          </w:p>
        </w:tc>
        <w:tc>
          <w:tcPr>
            <w:tcW w:w="5016" w:type="dxa"/>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3</w:t>
            </w:r>
          </w:p>
        </w:tc>
      </w:tr>
      <w:tr w:rsidR="00A53CF5" w:rsidTr="007F27A2">
        <w:tc>
          <w:tcPr>
            <w:tcW w:w="519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19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1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r w:rsidR="00A53CF5" w:rsidTr="007F27A2">
        <w:tc>
          <w:tcPr>
            <w:tcW w:w="519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19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16"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bl>
    <w:p w:rsidR="00A53CF5" w:rsidRDefault="00A53CF5" w:rsidP="00A53CF5">
      <w:pPr>
        <w:jc w:val="both"/>
        <w:rPr>
          <w:sz w:val="28"/>
          <w:szCs w:val="28"/>
        </w:rPr>
      </w:pPr>
    </w:p>
    <w:p w:rsidR="00A53CF5" w:rsidRDefault="00A53CF5" w:rsidP="00A53CF5">
      <w:pPr>
        <w:jc w:val="center"/>
        <w:rPr>
          <w:sz w:val="28"/>
          <w:szCs w:val="28"/>
        </w:rPr>
      </w:pPr>
    </w:p>
    <w:p w:rsidR="00A53CF5" w:rsidRDefault="00A53CF5" w:rsidP="00A53CF5">
      <w:pPr>
        <w:jc w:val="center"/>
        <w:rPr>
          <w:sz w:val="28"/>
          <w:szCs w:val="28"/>
        </w:rPr>
      </w:pPr>
      <w:r>
        <w:rPr>
          <w:sz w:val="28"/>
          <w:szCs w:val="28"/>
        </w:rPr>
        <w:t xml:space="preserve">Часть 2. Сведения о выполняемых работах </w:t>
      </w:r>
      <w:hyperlink w:anchor="Par200" w:history="1">
        <w:r>
          <w:rPr>
            <w:sz w:val="28"/>
            <w:szCs w:val="28"/>
            <w:vertAlign w:val="superscript"/>
          </w:rPr>
          <w:t>&lt;3&gt;</w:t>
        </w:r>
      </w:hyperlink>
    </w:p>
    <w:p w:rsidR="00A53CF5" w:rsidRDefault="00A53CF5" w:rsidP="00A53CF5">
      <w:pPr>
        <w:jc w:val="center"/>
        <w:rPr>
          <w:sz w:val="28"/>
          <w:szCs w:val="28"/>
        </w:rPr>
      </w:pPr>
      <w:r>
        <w:rPr>
          <w:sz w:val="28"/>
          <w:szCs w:val="28"/>
        </w:rPr>
        <w:t>Раздел _____</w:t>
      </w:r>
    </w:p>
    <w:p w:rsidR="00A53CF5" w:rsidRDefault="00A53CF5" w:rsidP="00A53CF5">
      <w:pPr>
        <w:jc w:val="center"/>
        <w:rPr>
          <w:sz w:val="28"/>
          <w:szCs w:val="28"/>
        </w:rPr>
      </w:pPr>
    </w:p>
    <w:tbl>
      <w:tblPr>
        <w:tblW w:w="15228"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088"/>
        <w:gridCol w:w="2802"/>
        <w:gridCol w:w="1338"/>
      </w:tblGrid>
      <w:tr w:rsidR="00A53CF5" w:rsidTr="007F27A2">
        <w:trPr>
          <w:trHeight w:val="567"/>
        </w:trPr>
        <w:tc>
          <w:tcPr>
            <w:tcW w:w="11088" w:type="dxa"/>
            <w:tcBorders>
              <w:top w:val="nil"/>
              <w:left w:val="nil"/>
              <w:bottom w:val="nil"/>
              <w:right w:val="nil"/>
            </w:tcBorders>
          </w:tcPr>
          <w:p w:rsidR="00A53CF5" w:rsidRDefault="00A53CF5" w:rsidP="007F27A2">
            <w:pPr>
              <w:rPr>
                <w:sz w:val="28"/>
                <w:szCs w:val="28"/>
              </w:rPr>
            </w:pPr>
            <w:r>
              <w:rPr>
                <w:sz w:val="28"/>
                <w:szCs w:val="28"/>
              </w:rPr>
              <w:t>1. Наименование работы ________________________________________________________</w:t>
            </w:r>
          </w:p>
          <w:p w:rsidR="00A53CF5" w:rsidRDefault="00A53CF5" w:rsidP="007F27A2">
            <w:pPr>
              <w:rPr>
                <w:sz w:val="28"/>
                <w:szCs w:val="28"/>
              </w:rPr>
            </w:pPr>
            <w:r>
              <w:rPr>
                <w:sz w:val="28"/>
                <w:szCs w:val="28"/>
              </w:rPr>
              <w:t>_____________________________________________________________________________</w:t>
            </w:r>
          </w:p>
        </w:tc>
        <w:tc>
          <w:tcPr>
            <w:tcW w:w="2802" w:type="dxa"/>
            <w:vMerge w:val="restart"/>
            <w:tcBorders>
              <w:top w:val="nil"/>
              <w:left w:val="nil"/>
              <w:bottom w:val="single" w:sz="6" w:space="0" w:color="auto"/>
              <w:right w:val="single" w:sz="6" w:space="0" w:color="auto"/>
            </w:tcBorders>
          </w:tcPr>
          <w:p w:rsidR="00A53CF5" w:rsidRDefault="00A53CF5" w:rsidP="007F27A2">
            <w:pPr>
              <w:jc w:val="right"/>
              <w:rPr>
                <w:sz w:val="28"/>
                <w:szCs w:val="28"/>
              </w:rPr>
            </w:pPr>
            <w:r>
              <w:rPr>
                <w:sz w:val="28"/>
                <w:szCs w:val="28"/>
              </w:rPr>
              <w:t>Код по общероссийскому базовому перечню или региональному перечню</w:t>
            </w:r>
          </w:p>
        </w:tc>
        <w:tc>
          <w:tcPr>
            <w:tcW w:w="1338" w:type="dxa"/>
            <w:vMerge w:val="restart"/>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vAlign w:val="center"/>
          </w:tcPr>
          <w:p w:rsidR="00A53CF5" w:rsidRDefault="00A53CF5" w:rsidP="007F27A2">
            <w:pPr>
              <w:rPr>
                <w:sz w:val="28"/>
                <w:szCs w:val="28"/>
              </w:rPr>
            </w:pPr>
            <w:r>
              <w:rPr>
                <w:sz w:val="28"/>
                <w:szCs w:val="28"/>
              </w:rPr>
              <w:t xml:space="preserve">2. Категории потребителей работы _______________________________________________ </w:t>
            </w:r>
          </w:p>
        </w:tc>
        <w:tc>
          <w:tcPr>
            <w:tcW w:w="2802" w:type="dxa"/>
            <w:vMerge/>
            <w:tcBorders>
              <w:top w:val="single" w:sz="6" w:space="0" w:color="auto"/>
              <w:left w:val="nil"/>
              <w:bottom w:val="single" w:sz="6" w:space="0" w:color="auto"/>
              <w:right w:val="single" w:sz="6" w:space="0" w:color="auto"/>
            </w:tcBorders>
          </w:tcPr>
          <w:p w:rsidR="00A53CF5" w:rsidRDefault="00A53CF5" w:rsidP="007F27A2">
            <w:pPr>
              <w:jc w:val="right"/>
              <w:rPr>
                <w:spacing w:val="-18"/>
                <w:sz w:val="28"/>
                <w:szCs w:val="28"/>
              </w:rPr>
            </w:pPr>
          </w:p>
        </w:tc>
        <w:tc>
          <w:tcPr>
            <w:tcW w:w="1338" w:type="dxa"/>
            <w:vMerge/>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w:t>
            </w:r>
          </w:p>
        </w:tc>
        <w:tc>
          <w:tcPr>
            <w:tcW w:w="2802" w:type="dxa"/>
            <w:vMerge/>
            <w:tcBorders>
              <w:top w:val="single" w:sz="6" w:space="0" w:color="auto"/>
              <w:left w:val="nil"/>
              <w:bottom w:val="single" w:sz="4" w:space="0" w:color="auto"/>
              <w:right w:val="single" w:sz="6" w:space="0" w:color="auto"/>
            </w:tcBorders>
          </w:tcPr>
          <w:p w:rsidR="00A53CF5" w:rsidRDefault="00A53CF5" w:rsidP="007F27A2">
            <w:pPr>
              <w:jc w:val="right"/>
              <w:rPr>
                <w:sz w:val="28"/>
                <w:szCs w:val="28"/>
              </w:rPr>
            </w:pPr>
          </w:p>
        </w:tc>
        <w:tc>
          <w:tcPr>
            <w:tcW w:w="1338" w:type="dxa"/>
            <w:vMerge/>
            <w:tcBorders>
              <w:top w:val="single" w:sz="6" w:space="0" w:color="auto"/>
              <w:left w:val="single" w:sz="6" w:space="0" w:color="auto"/>
              <w:bottom w:val="single" w:sz="4" w:space="0" w:color="auto"/>
              <w:right w:val="single" w:sz="4" w:space="0" w:color="auto"/>
            </w:tcBorders>
          </w:tcPr>
          <w:p w:rsidR="00A53CF5" w:rsidRDefault="00A53CF5" w:rsidP="007F27A2">
            <w:pPr>
              <w:jc w:val="right"/>
              <w:rPr>
                <w:sz w:val="28"/>
                <w:szCs w:val="28"/>
              </w:rPr>
            </w:pPr>
          </w:p>
        </w:tc>
      </w:tr>
    </w:tbl>
    <w:p w:rsidR="00A53CF5" w:rsidRDefault="00A53CF5" w:rsidP="00A53CF5">
      <w:pPr>
        <w:jc w:val="both"/>
        <w:rPr>
          <w:rFonts w:ascii="Courier New" w:hAnsi="Courier New" w:cs="Courier New"/>
        </w:rPr>
      </w:pPr>
    </w:p>
    <w:p w:rsidR="00A53CF5" w:rsidRDefault="00A53CF5" w:rsidP="00A53CF5">
      <w:pPr>
        <w:jc w:val="both"/>
        <w:rPr>
          <w:sz w:val="28"/>
          <w:szCs w:val="28"/>
        </w:rPr>
      </w:pPr>
      <w:r>
        <w:rPr>
          <w:sz w:val="28"/>
          <w:szCs w:val="28"/>
        </w:rPr>
        <w:t>3. Показатели, характеризующие качество и (или) объем (содержание) работы:</w:t>
      </w:r>
    </w:p>
    <w:p w:rsidR="00A53CF5" w:rsidRDefault="00A53CF5" w:rsidP="00A53CF5">
      <w:pPr>
        <w:jc w:val="both"/>
        <w:rPr>
          <w:sz w:val="28"/>
          <w:szCs w:val="28"/>
        </w:rPr>
      </w:pPr>
      <w:bookmarkStart w:id="6" w:name="Par11"/>
      <w:bookmarkEnd w:id="6"/>
      <w:r>
        <w:rPr>
          <w:sz w:val="28"/>
          <w:szCs w:val="28"/>
        </w:rPr>
        <w:t xml:space="preserve">3.1. Показатели, характеризующие качество работы </w:t>
      </w:r>
      <w:hyperlink w:anchor="Par201" w:history="1">
        <w:r>
          <w:rPr>
            <w:sz w:val="28"/>
            <w:szCs w:val="28"/>
            <w:vertAlign w:val="superscript"/>
          </w:rPr>
          <w:t>&lt;4&gt;</w:t>
        </w:r>
      </w:hyperlink>
      <w:r>
        <w:rPr>
          <w:sz w:val="28"/>
          <w:szCs w:val="28"/>
        </w:rPr>
        <w:t>:</w:t>
      </w:r>
    </w:p>
    <w:tbl>
      <w:tblPr>
        <w:tblW w:w="5000" w:type="pct"/>
        <w:tblCellMar>
          <w:top w:w="102" w:type="dxa"/>
          <w:left w:w="62" w:type="dxa"/>
          <w:bottom w:w="102" w:type="dxa"/>
          <w:right w:w="62" w:type="dxa"/>
        </w:tblCellMar>
        <w:tblLook w:val="04A0" w:firstRow="1" w:lastRow="0" w:firstColumn="1" w:lastColumn="0" w:noHBand="0" w:noVBand="1"/>
      </w:tblPr>
      <w:tblGrid>
        <w:gridCol w:w="1119"/>
        <w:gridCol w:w="1258"/>
        <w:gridCol w:w="1258"/>
        <w:gridCol w:w="1258"/>
        <w:gridCol w:w="1258"/>
        <w:gridCol w:w="1258"/>
        <w:gridCol w:w="1036"/>
        <w:gridCol w:w="1291"/>
        <w:gridCol w:w="614"/>
        <w:gridCol w:w="943"/>
        <w:gridCol w:w="782"/>
        <w:gridCol w:w="782"/>
        <w:gridCol w:w="784"/>
        <w:gridCol w:w="912"/>
        <w:gridCol w:w="7"/>
      </w:tblGrid>
      <w:tr w:rsidR="00A53CF5" w:rsidTr="00A53CF5">
        <w:trPr>
          <w:gridAfter w:val="1"/>
          <w:wAfter w:w="3" w:type="pct"/>
          <w:trHeight w:val="20"/>
        </w:trPr>
        <w:tc>
          <w:tcPr>
            <w:tcW w:w="378"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Уникальный номер реестровой записи</w:t>
            </w:r>
            <w:r w:rsidRPr="00A53CF5">
              <w:rPr>
                <w:b/>
                <w:sz w:val="24"/>
                <w:szCs w:val="24"/>
                <w:vertAlign w:val="superscript"/>
              </w:rPr>
              <w:t>5</w:t>
            </w:r>
          </w:p>
        </w:tc>
        <w:tc>
          <w:tcPr>
            <w:tcW w:w="1092"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характеризующий содержание работы (по справочникам)</w:t>
            </w:r>
          </w:p>
        </w:tc>
        <w:tc>
          <w:tcPr>
            <w:tcW w:w="764"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характеризующий условия (формы) выполнения работы (по справочникам)</w:t>
            </w:r>
          </w:p>
        </w:tc>
        <w:tc>
          <w:tcPr>
            <w:tcW w:w="1058"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Показатель качества работы</w:t>
            </w:r>
          </w:p>
        </w:tc>
        <w:tc>
          <w:tcPr>
            <w:tcW w:w="1058" w:type="pct"/>
            <w:gridSpan w:val="3"/>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Значение</w:t>
            </w:r>
          </w:p>
          <w:p w:rsidR="00A53CF5" w:rsidRPr="00A53CF5" w:rsidRDefault="00A53CF5" w:rsidP="00A53CF5">
            <w:pPr>
              <w:jc w:val="center"/>
              <w:rPr>
                <w:b/>
                <w:sz w:val="24"/>
                <w:szCs w:val="24"/>
              </w:rPr>
            </w:pPr>
            <w:r w:rsidRPr="00A53CF5">
              <w:rPr>
                <w:b/>
                <w:sz w:val="24"/>
                <w:szCs w:val="24"/>
              </w:rPr>
              <w:t>показателя качества работы</w:t>
            </w:r>
          </w:p>
        </w:tc>
        <w:tc>
          <w:tcPr>
            <w:tcW w:w="647"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Допустимые (возможные) отклонения от установленных показателей качества муниципальной услуги</w:t>
            </w:r>
          </w:p>
        </w:tc>
      </w:tr>
      <w:tr w:rsidR="00A53CF5" w:rsidTr="00A53CF5">
        <w:trPr>
          <w:trHeight w:val="20"/>
        </w:trPr>
        <w:tc>
          <w:tcPr>
            <w:tcW w:w="378"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1092"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764"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294"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vertAlign w:val="superscript"/>
              </w:rPr>
            </w:pPr>
            <w:r w:rsidRPr="00A53CF5">
              <w:rPr>
                <w:b/>
                <w:spacing w:val="-20"/>
                <w:sz w:val="24"/>
                <w:szCs w:val="24"/>
              </w:rPr>
              <w:t>наименование показателя</w:t>
            </w:r>
            <w:r w:rsidRPr="00A53CF5">
              <w:rPr>
                <w:b/>
                <w:spacing w:val="-20"/>
                <w:sz w:val="24"/>
                <w:szCs w:val="24"/>
                <w:vertAlign w:val="superscript"/>
              </w:rPr>
              <w:t>5</w:t>
            </w:r>
          </w:p>
        </w:tc>
        <w:tc>
          <w:tcPr>
            <w:tcW w:w="764"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 xml:space="preserve">единица измерения  </w:t>
            </w: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(очередной финансовый год)</w:t>
            </w: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(1-й год планового периода)</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20__ год (2-й год планового периода)</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В процентах</w:t>
            </w:r>
          </w:p>
        </w:tc>
        <w:tc>
          <w:tcPr>
            <w:tcW w:w="356"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pacing w:val="-20"/>
                <w:sz w:val="24"/>
                <w:szCs w:val="24"/>
              </w:rPr>
            </w:pPr>
            <w:r w:rsidRPr="00A53CF5">
              <w:rPr>
                <w:b/>
                <w:spacing w:val="-20"/>
                <w:sz w:val="24"/>
                <w:szCs w:val="24"/>
              </w:rPr>
              <w:t>В абсолютных показателях</w:t>
            </w:r>
          </w:p>
          <w:p w:rsidR="00A53CF5" w:rsidRPr="00A53CF5" w:rsidRDefault="00A53CF5" w:rsidP="00A53CF5">
            <w:pPr>
              <w:jc w:val="center"/>
              <w:rPr>
                <w:b/>
                <w:spacing w:val="-20"/>
                <w:sz w:val="24"/>
                <w:szCs w:val="24"/>
              </w:rPr>
            </w:pPr>
          </w:p>
        </w:tc>
      </w:tr>
      <w:tr w:rsidR="00A53CF5" w:rsidTr="00A53CF5">
        <w:trPr>
          <w:gridAfter w:val="1"/>
          <w:wAfter w:w="3" w:type="pct"/>
          <w:trHeight w:val="20"/>
        </w:trPr>
        <w:tc>
          <w:tcPr>
            <w:tcW w:w="378"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both"/>
              <w:rPr>
                <w:b/>
                <w:sz w:val="24"/>
                <w:szCs w:val="24"/>
              </w:rPr>
            </w:pPr>
          </w:p>
        </w:tc>
        <w:tc>
          <w:tcPr>
            <w:tcW w:w="387"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411"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_______</w:t>
            </w:r>
          </w:p>
          <w:p w:rsidR="00A53CF5" w:rsidRPr="00A53CF5" w:rsidRDefault="00A53CF5" w:rsidP="00A53CF5">
            <w:pPr>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294" w:type="pct"/>
            <w:vMerge/>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vertAlign w:val="superscript"/>
              </w:rPr>
            </w:pPr>
            <w:r w:rsidRPr="00A53CF5">
              <w:rPr>
                <w:b/>
                <w:sz w:val="24"/>
                <w:szCs w:val="24"/>
              </w:rPr>
              <w:t>Наименование</w:t>
            </w:r>
            <w:r w:rsidRPr="00A53CF5">
              <w:rPr>
                <w:b/>
                <w:sz w:val="24"/>
                <w:szCs w:val="24"/>
                <w:vertAlign w:val="superscript"/>
              </w:rPr>
              <w:t>5</w:t>
            </w: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 xml:space="preserve">Код по </w:t>
            </w:r>
            <w:hyperlink r:id="rId23" w:history="1">
              <w:r w:rsidRPr="00A53CF5">
                <w:rPr>
                  <w:b/>
                  <w:sz w:val="24"/>
                  <w:szCs w:val="24"/>
                </w:rPr>
                <w:t>ОКЕИ</w:t>
              </w:r>
            </w:hyperlink>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p>
        </w:tc>
      </w:tr>
      <w:tr w:rsidR="00A53CF5" w:rsidTr="00A53CF5">
        <w:trPr>
          <w:gridAfter w:val="1"/>
          <w:wAfter w:w="3" w:type="pct"/>
          <w:trHeight w:val="20"/>
        </w:trPr>
        <w:tc>
          <w:tcPr>
            <w:tcW w:w="37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w:t>
            </w:r>
          </w:p>
        </w:tc>
        <w:tc>
          <w:tcPr>
            <w:tcW w:w="387"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2</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3</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4</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5</w:t>
            </w:r>
          </w:p>
        </w:tc>
        <w:tc>
          <w:tcPr>
            <w:tcW w:w="411"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6</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7</w:t>
            </w: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8</w:t>
            </w: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9</w:t>
            </w: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10</w:t>
            </w: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11</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12</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13</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b/>
                <w:sz w:val="24"/>
                <w:szCs w:val="24"/>
              </w:rPr>
            </w:pPr>
            <w:r w:rsidRPr="00A53CF5">
              <w:rPr>
                <w:b/>
                <w:sz w:val="24"/>
                <w:szCs w:val="24"/>
              </w:rPr>
              <w:t>14</w:t>
            </w:r>
          </w:p>
        </w:tc>
      </w:tr>
      <w:tr w:rsidR="00A53CF5" w:rsidTr="00A53CF5">
        <w:trPr>
          <w:gridAfter w:val="1"/>
          <w:wAfter w:w="3" w:type="pct"/>
          <w:trHeight w:val="20"/>
        </w:trPr>
        <w:tc>
          <w:tcPr>
            <w:tcW w:w="378"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87"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411"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r>
      <w:tr w:rsidR="00A53CF5" w:rsidTr="00A53CF5">
        <w:trPr>
          <w:gridAfter w:val="1"/>
          <w:wAfter w:w="3" w:type="pct"/>
          <w:trHeight w:val="20"/>
        </w:trPr>
        <w:tc>
          <w:tcPr>
            <w:tcW w:w="378"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87"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11"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r>
      <w:tr w:rsidR="00A53CF5" w:rsidTr="00A53CF5">
        <w:trPr>
          <w:gridAfter w:val="1"/>
          <w:wAfter w:w="3" w:type="pct"/>
          <w:trHeight w:val="20"/>
        </w:trPr>
        <w:tc>
          <w:tcPr>
            <w:tcW w:w="378"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87"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353"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411" w:type="pct"/>
            <w:vMerge w:val="restart"/>
            <w:tcBorders>
              <w:top w:val="single" w:sz="4" w:space="0" w:color="auto"/>
              <w:left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r>
      <w:tr w:rsidR="00A53CF5" w:rsidTr="00A53CF5">
        <w:trPr>
          <w:gridAfter w:val="1"/>
          <w:wAfter w:w="3" w:type="pct"/>
          <w:trHeight w:val="20"/>
        </w:trPr>
        <w:tc>
          <w:tcPr>
            <w:tcW w:w="378"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87"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11" w:type="pct"/>
            <w:vMerge/>
            <w:tcBorders>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438"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36"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A53CF5">
            <w:pPr>
              <w:jc w:val="center"/>
              <w:rPr>
                <w:sz w:val="24"/>
                <w:szCs w:val="24"/>
              </w:rPr>
            </w:pPr>
          </w:p>
        </w:tc>
      </w:tr>
    </w:tbl>
    <w:p w:rsidR="00A53CF5" w:rsidRDefault="00A53CF5" w:rsidP="00A53CF5">
      <w:pPr>
        <w:jc w:val="both"/>
      </w:pPr>
    </w:p>
    <w:p w:rsidR="00A53CF5" w:rsidRDefault="00A53CF5" w:rsidP="00A53CF5">
      <w:pPr>
        <w:jc w:val="both"/>
        <w:rPr>
          <w:sz w:val="28"/>
          <w:szCs w:val="28"/>
        </w:rPr>
      </w:pPr>
      <w:bookmarkStart w:id="7" w:name="Par86"/>
      <w:bookmarkEnd w:id="7"/>
      <w:r>
        <w:rPr>
          <w:sz w:val="28"/>
          <w:szCs w:val="28"/>
        </w:rPr>
        <w:lastRenderedPageBreak/>
        <w:t>3.2. Показатели, характеризующие объем (содержание)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77"/>
        <w:gridCol w:w="978"/>
        <w:gridCol w:w="978"/>
        <w:gridCol w:w="978"/>
        <w:gridCol w:w="978"/>
        <w:gridCol w:w="978"/>
        <w:gridCol w:w="940"/>
        <w:gridCol w:w="582"/>
        <w:gridCol w:w="715"/>
        <w:gridCol w:w="766"/>
        <w:gridCol w:w="658"/>
        <w:gridCol w:w="658"/>
        <w:gridCol w:w="766"/>
        <w:gridCol w:w="658"/>
        <w:gridCol w:w="658"/>
        <w:gridCol w:w="659"/>
        <w:gridCol w:w="750"/>
      </w:tblGrid>
      <w:tr w:rsidR="00A53CF5" w:rsidTr="007F27A2">
        <w:tc>
          <w:tcPr>
            <w:tcW w:w="875" w:type="dxa"/>
          </w:tcPr>
          <w:p w:rsidR="00A53CF5" w:rsidRPr="00A53CF5" w:rsidRDefault="00A53CF5" w:rsidP="007F27A2">
            <w:pPr>
              <w:jc w:val="both"/>
              <w:rPr>
                <w:b/>
                <w:sz w:val="24"/>
                <w:szCs w:val="24"/>
              </w:rPr>
            </w:pPr>
            <w:r w:rsidRPr="00A53CF5">
              <w:rPr>
                <w:b/>
                <w:sz w:val="24"/>
                <w:szCs w:val="24"/>
              </w:rPr>
              <w:t>Уникальный номер реестровой записи</w:t>
            </w:r>
          </w:p>
        </w:tc>
        <w:tc>
          <w:tcPr>
            <w:tcW w:w="2987" w:type="dxa"/>
            <w:gridSpan w:val="3"/>
          </w:tcPr>
          <w:p w:rsidR="00A53CF5" w:rsidRPr="00A53CF5" w:rsidRDefault="00A53CF5" w:rsidP="007F27A2">
            <w:pPr>
              <w:jc w:val="both"/>
              <w:rPr>
                <w:b/>
                <w:sz w:val="24"/>
                <w:szCs w:val="24"/>
              </w:rPr>
            </w:pPr>
            <w:r w:rsidRPr="00A53CF5">
              <w:rPr>
                <w:b/>
                <w:sz w:val="24"/>
                <w:szCs w:val="24"/>
              </w:rPr>
              <w:t>Показатель, характеризующий содержание работы (по справочникам)</w:t>
            </w:r>
          </w:p>
        </w:tc>
        <w:tc>
          <w:tcPr>
            <w:tcW w:w="1992" w:type="dxa"/>
            <w:gridSpan w:val="2"/>
          </w:tcPr>
          <w:p w:rsidR="00A53CF5" w:rsidRPr="00A53CF5" w:rsidRDefault="00A53CF5" w:rsidP="007F27A2">
            <w:pPr>
              <w:rPr>
                <w:b/>
                <w:sz w:val="24"/>
                <w:szCs w:val="24"/>
              </w:rPr>
            </w:pPr>
            <w:r w:rsidRPr="00A53CF5">
              <w:rPr>
                <w:b/>
                <w:sz w:val="24"/>
                <w:szCs w:val="24"/>
              </w:rPr>
              <w:t>Показатель, характеризующий условия (формы) выполнения работы (по справочникам)</w:t>
            </w:r>
          </w:p>
        </w:tc>
        <w:tc>
          <w:tcPr>
            <w:tcW w:w="3228" w:type="dxa"/>
            <w:gridSpan w:val="4"/>
          </w:tcPr>
          <w:p w:rsidR="00A53CF5" w:rsidRPr="00A53CF5" w:rsidRDefault="00A53CF5" w:rsidP="007F27A2">
            <w:pPr>
              <w:jc w:val="center"/>
              <w:rPr>
                <w:b/>
                <w:sz w:val="24"/>
                <w:szCs w:val="24"/>
              </w:rPr>
            </w:pPr>
            <w:r w:rsidRPr="00A53CF5">
              <w:rPr>
                <w:b/>
                <w:sz w:val="24"/>
                <w:szCs w:val="24"/>
              </w:rPr>
              <w:t>Показатель объема работы</w:t>
            </w:r>
          </w:p>
        </w:tc>
        <w:tc>
          <w:tcPr>
            <w:tcW w:w="2126" w:type="dxa"/>
            <w:gridSpan w:val="3"/>
          </w:tcPr>
          <w:p w:rsidR="00A53CF5" w:rsidRPr="00A53CF5" w:rsidRDefault="00A53CF5" w:rsidP="007F27A2">
            <w:pPr>
              <w:jc w:val="both"/>
              <w:rPr>
                <w:b/>
                <w:sz w:val="24"/>
                <w:szCs w:val="24"/>
              </w:rPr>
            </w:pPr>
            <w:r w:rsidRPr="00A53CF5">
              <w:rPr>
                <w:b/>
                <w:sz w:val="24"/>
                <w:szCs w:val="24"/>
              </w:rPr>
              <w:t>Значение показателя объема работы</w:t>
            </w:r>
          </w:p>
        </w:tc>
        <w:tc>
          <w:tcPr>
            <w:tcW w:w="2126" w:type="dxa"/>
            <w:gridSpan w:val="3"/>
          </w:tcPr>
          <w:p w:rsidR="00A53CF5" w:rsidRPr="00A53CF5" w:rsidRDefault="00A53CF5" w:rsidP="007F27A2">
            <w:pPr>
              <w:jc w:val="both"/>
              <w:rPr>
                <w:b/>
                <w:sz w:val="24"/>
                <w:szCs w:val="24"/>
                <w:vertAlign w:val="superscript"/>
              </w:rPr>
            </w:pPr>
            <w:r w:rsidRPr="00A53CF5">
              <w:rPr>
                <w:b/>
                <w:sz w:val="24"/>
                <w:szCs w:val="24"/>
              </w:rPr>
              <w:t>Размер платы (цена, тариф)</w:t>
            </w:r>
            <w:r w:rsidRPr="00A53CF5">
              <w:rPr>
                <w:b/>
                <w:sz w:val="24"/>
                <w:szCs w:val="24"/>
                <w:vertAlign w:val="superscript"/>
              </w:rPr>
              <w:t>8</w:t>
            </w:r>
          </w:p>
        </w:tc>
        <w:tc>
          <w:tcPr>
            <w:tcW w:w="1452" w:type="dxa"/>
            <w:gridSpan w:val="2"/>
          </w:tcPr>
          <w:p w:rsidR="00A53CF5" w:rsidRPr="00A53CF5" w:rsidRDefault="00A53CF5" w:rsidP="007F27A2">
            <w:pPr>
              <w:jc w:val="both"/>
              <w:rPr>
                <w:b/>
                <w:sz w:val="24"/>
                <w:szCs w:val="24"/>
                <w:vertAlign w:val="superscript"/>
              </w:rPr>
            </w:pPr>
            <w:r w:rsidRPr="00A53CF5">
              <w:rPr>
                <w:b/>
                <w:sz w:val="24"/>
                <w:szCs w:val="24"/>
              </w:rPr>
              <w:t xml:space="preserve">Допустимые (возможные отклонения) от установленных показателей качества муниципальной услуги </w:t>
            </w:r>
            <w:r w:rsidRPr="00A53CF5">
              <w:rPr>
                <w:b/>
                <w:sz w:val="24"/>
                <w:szCs w:val="24"/>
                <w:vertAlign w:val="superscript"/>
              </w:rPr>
              <w:t>7</w:t>
            </w:r>
          </w:p>
        </w:tc>
      </w:tr>
      <w:tr w:rsidR="00A53CF5" w:rsidTr="007F27A2">
        <w:tc>
          <w:tcPr>
            <w:tcW w:w="875" w:type="dxa"/>
          </w:tcPr>
          <w:p w:rsidR="00A53CF5" w:rsidRPr="00A53CF5" w:rsidRDefault="00A53CF5" w:rsidP="007F27A2">
            <w:pPr>
              <w:jc w:val="both"/>
              <w:rPr>
                <w:b/>
                <w:sz w:val="24"/>
                <w:szCs w:val="24"/>
              </w:rPr>
            </w:pPr>
          </w:p>
        </w:tc>
        <w:tc>
          <w:tcPr>
            <w:tcW w:w="995" w:type="dxa"/>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996" w:type="dxa"/>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996" w:type="dxa"/>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996" w:type="dxa"/>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996" w:type="dxa"/>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5</w:t>
            </w:r>
          </w:p>
        </w:tc>
        <w:tc>
          <w:tcPr>
            <w:tcW w:w="996" w:type="dxa"/>
            <w:vMerge w:val="restart"/>
          </w:tcPr>
          <w:p w:rsidR="00A53CF5" w:rsidRPr="00A53CF5" w:rsidRDefault="00A53CF5" w:rsidP="007F27A2">
            <w:pPr>
              <w:jc w:val="both"/>
              <w:rPr>
                <w:b/>
                <w:sz w:val="24"/>
                <w:szCs w:val="24"/>
              </w:rPr>
            </w:pPr>
            <w:r w:rsidRPr="00A53CF5">
              <w:rPr>
                <w:b/>
                <w:sz w:val="24"/>
                <w:szCs w:val="24"/>
              </w:rPr>
              <w:t>(наименование показателя)</w:t>
            </w:r>
            <w:r w:rsidRPr="00A53CF5">
              <w:rPr>
                <w:b/>
                <w:sz w:val="24"/>
                <w:szCs w:val="24"/>
                <w:vertAlign w:val="superscript"/>
              </w:rPr>
              <w:t>5</w:t>
            </w:r>
          </w:p>
        </w:tc>
        <w:tc>
          <w:tcPr>
            <w:tcW w:w="1504" w:type="dxa"/>
            <w:gridSpan w:val="2"/>
          </w:tcPr>
          <w:p w:rsidR="00A53CF5" w:rsidRPr="00A53CF5" w:rsidRDefault="00A53CF5" w:rsidP="007F27A2">
            <w:pPr>
              <w:jc w:val="both"/>
              <w:rPr>
                <w:b/>
                <w:sz w:val="24"/>
                <w:szCs w:val="24"/>
              </w:rPr>
            </w:pPr>
            <w:r w:rsidRPr="00A53CF5">
              <w:rPr>
                <w:b/>
                <w:sz w:val="24"/>
                <w:szCs w:val="24"/>
              </w:rPr>
              <w:t>Единица измерения</w:t>
            </w:r>
          </w:p>
        </w:tc>
        <w:tc>
          <w:tcPr>
            <w:tcW w:w="728" w:type="dxa"/>
            <w:vMerge w:val="restart"/>
          </w:tcPr>
          <w:p w:rsidR="00A53CF5" w:rsidRPr="00A53CF5" w:rsidRDefault="00A53CF5" w:rsidP="007F27A2">
            <w:pPr>
              <w:jc w:val="both"/>
              <w:rPr>
                <w:b/>
                <w:sz w:val="24"/>
                <w:szCs w:val="24"/>
              </w:rPr>
            </w:pPr>
            <w:r w:rsidRPr="00A53CF5">
              <w:rPr>
                <w:b/>
                <w:sz w:val="24"/>
                <w:szCs w:val="24"/>
              </w:rPr>
              <w:t>Описание работы</w:t>
            </w:r>
          </w:p>
        </w:tc>
        <w:tc>
          <w:tcPr>
            <w:tcW w:w="778"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(очередной финансовый год)</w:t>
            </w:r>
          </w:p>
        </w:tc>
        <w:tc>
          <w:tcPr>
            <w:tcW w:w="674"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(1-й год планового периода)</w:t>
            </w:r>
          </w:p>
        </w:tc>
        <w:tc>
          <w:tcPr>
            <w:tcW w:w="674"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(2-й год планового периода)</w:t>
            </w:r>
          </w:p>
        </w:tc>
        <w:tc>
          <w:tcPr>
            <w:tcW w:w="778"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(очередной финансовый год)</w:t>
            </w:r>
          </w:p>
        </w:tc>
        <w:tc>
          <w:tcPr>
            <w:tcW w:w="674"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(1-й год планового периода)</w:t>
            </w:r>
          </w:p>
        </w:tc>
        <w:tc>
          <w:tcPr>
            <w:tcW w:w="674" w:type="dxa"/>
          </w:tcPr>
          <w:p w:rsidR="00A53CF5" w:rsidRPr="00A53CF5" w:rsidRDefault="00A53CF5" w:rsidP="007F27A2">
            <w:pPr>
              <w:spacing w:line="240" w:lineRule="exact"/>
              <w:jc w:val="center"/>
              <w:rPr>
                <w:b/>
                <w:spacing w:val="-20"/>
                <w:sz w:val="24"/>
                <w:szCs w:val="24"/>
              </w:rPr>
            </w:pPr>
            <w:r w:rsidRPr="00A53CF5">
              <w:rPr>
                <w:b/>
                <w:spacing w:val="-20"/>
                <w:sz w:val="24"/>
                <w:szCs w:val="24"/>
              </w:rPr>
              <w:t>20__ год (2-й год планового периода)</w:t>
            </w:r>
          </w:p>
        </w:tc>
        <w:tc>
          <w:tcPr>
            <w:tcW w:w="678" w:type="dxa"/>
          </w:tcPr>
          <w:p w:rsidR="00A53CF5" w:rsidRPr="00A53CF5" w:rsidRDefault="00A53CF5" w:rsidP="007F27A2">
            <w:pPr>
              <w:spacing w:line="240" w:lineRule="exact"/>
              <w:jc w:val="center"/>
              <w:rPr>
                <w:b/>
                <w:spacing w:val="-20"/>
                <w:sz w:val="24"/>
                <w:szCs w:val="24"/>
              </w:rPr>
            </w:pPr>
            <w:r w:rsidRPr="00A53CF5">
              <w:rPr>
                <w:b/>
                <w:spacing w:val="-20"/>
                <w:sz w:val="24"/>
                <w:szCs w:val="24"/>
              </w:rPr>
              <w:t>В процентах</w:t>
            </w:r>
          </w:p>
        </w:tc>
        <w:tc>
          <w:tcPr>
            <w:tcW w:w="774" w:type="dxa"/>
          </w:tcPr>
          <w:p w:rsidR="00A53CF5" w:rsidRPr="00A53CF5" w:rsidRDefault="00A53CF5" w:rsidP="007F27A2">
            <w:pPr>
              <w:spacing w:line="240" w:lineRule="exact"/>
              <w:jc w:val="center"/>
              <w:rPr>
                <w:b/>
                <w:spacing w:val="-20"/>
                <w:sz w:val="24"/>
                <w:szCs w:val="24"/>
              </w:rPr>
            </w:pPr>
            <w:r w:rsidRPr="00A53CF5">
              <w:rPr>
                <w:b/>
                <w:spacing w:val="-20"/>
                <w:sz w:val="24"/>
                <w:szCs w:val="24"/>
              </w:rPr>
              <w:t>В абсолютных показателях</w:t>
            </w:r>
          </w:p>
          <w:p w:rsidR="00A53CF5" w:rsidRPr="00A53CF5" w:rsidRDefault="00A53CF5" w:rsidP="007F27A2">
            <w:pPr>
              <w:spacing w:line="240" w:lineRule="exact"/>
              <w:jc w:val="center"/>
              <w:rPr>
                <w:b/>
                <w:spacing w:val="-20"/>
                <w:sz w:val="24"/>
                <w:szCs w:val="24"/>
              </w:rPr>
            </w:pPr>
          </w:p>
        </w:tc>
      </w:tr>
      <w:tr w:rsidR="00A53CF5" w:rsidTr="007F27A2">
        <w:tc>
          <w:tcPr>
            <w:tcW w:w="875" w:type="dxa"/>
          </w:tcPr>
          <w:p w:rsidR="00A53CF5" w:rsidRPr="00A53CF5" w:rsidRDefault="00A53CF5" w:rsidP="007F27A2">
            <w:pPr>
              <w:jc w:val="both"/>
              <w:rPr>
                <w:b/>
                <w:sz w:val="24"/>
                <w:szCs w:val="24"/>
              </w:rPr>
            </w:pPr>
          </w:p>
        </w:tc>
        <w:tc>
          <w:tcPr>
            <w:tcW w:w="995" w:type="dxa"/>
          </w:tcPr>
          <w:p w:rsidR="00A53CF5" w:rsidRPr="00A53CF5" w:rsidRDefault="00A53CF5" w:rsidP="007F27A2">
            <w:pPr>
              <w:jc w:val="both"/>
              <w:rPr>
                <w:b/>
                <w:sz w:val="24"/>
                <w:szCs w:val="24"/>
              </w:rPr>
            </w:pPr>
          </w:p>
        </w:tc>
        <w:tc>
          <w:tcPr>
            <w:tcW w:w="996" w:type="dxa"/>
          </w:tcPr>
          <w:p w:rsidR="00A53CF5" w:rsidRPr="00A53CF5" w:rsidRDefault="00A53CF5" w:rsidP="007F27A2">
            <w:pPr>
              <w:jc w:val="both"/>
              <w:rPr>
                <w:b/>
                <w:sz w:val="24"/>
                <w:szCs w:val="24"/>
              </w:rPr>
            </w:pPr>
          </w:p>
        </w:tc>
        <w:tc>
          <w:tcPr>
            <w:tcW w:w="996" w:type="dxa"/>
          </w:tcPr>
          <w:p w:rsidR="00A53CF5" w:rsidRPr="00A53CF5" w:rsidRDefault="00A53CF5" w:rsidP="007F27A2">
            <w:pPr>
              <w:jc w:val="both"/>
              <w:rPr>
                <w:b/>
                <w:sz w:val="24"/>
                <w:szCs w:val="24"/>
              </w:rPr>
            </w:pPr>
          </w:p>
        </w:tc>
        <w:tc>
          <w:tcPr>
            <w:tcW w:w="996" w:type="dxa"/>
          </w:tcPr>
          <w:p w:rsidR="00A53CF5" w:rsidRPr="00A53CF5" w:rsidRDefault="00A53CF5" w:rsidP="007F27A2">
            <w:pPr>
              <w:jc w:val="both"/>
              <w:rPr>
                <w:b/>
                <w:sz w:val="24"/>
                <w:szCs w:val="24"/>
              </w:rPr>
            </w:pPr>
          </w:p>
        </w:tc>
        <w:tc>
          <w:tcPr>
            <w:tcW w:w="996" w:type="dxa"/>
          </w:tcPr>
          <w:p w:rsidR="00A53CF5" w:rsidRPr="00A53CF5" w:rsidRDefault="00A53CF5" w:rsidP="007F27A2">
            <w:pPr>
              <w:jc w:val="both"/>
              <w:rPr>
                <w:b/>
                <w:sz w:val="24"/>
                <w:szCs w:val="24"/>
              </w:rPr>
            </w:pPr>
          </w:p>
        </w:tc>
        <w:tc>
          <w:tcPr>
            <w:tcW w:w="996" w:type="dxa"/>
            <w:vMerge/>
          </w:tcPr>
          <w:p w:rsidR="00A53CF5" w:rsidRPr="00A53CF5" w:rsidRDefault="00A53CF5" w:rsidP="007F27A2">
            <w:pPr>
              <w:jc w:val="both"/>
              <w:rPr>
                <w:b/>
                <w:sz w:val="24"/>
                <w:szCs w:val="24"/>
              </w:rPr>
            </w:pPr>
          </w:p>
        </w:tc>
        <w:tc>
          <w:tcPr>
            <w:tcW w:w="955" w:type="dxa"/>
          </w:tcPr>
          <w:p w:rsidR="00A53CF5" w:rsidRPr="00A53CF5" w:rsidRDefault="00A53CF5" w:rsidP="007F27A2">
            <w:pPr>
              <w:jc w:val="both"/>
              <w:rPr>
                <w:b/>
                <w:sz w:val="24"/>
                <w:szCs w:val="24"/>
              </w:rPr>
            </w:pPr>
            <w:r w:rsidRPr="00A53CF5">
              <w:rPr>
                <w:b/>
                <w:sz w:val="24"/>
                <w:szCs w:val="24"/>
              </w:rPr>
              <w:t>наименование</w:t>
            </w:r>
          </w:p>
        </w:tc>
        <w:tc>
          <w:tcPr>
            <w:tcW w:w="549" w:type="dxa"/>
          </w:tcPr>
          <w:p w:rsidR="00A53CF5" w:rsidRPr="00A53CF5" w:rsidRDefault="00A53CF5" w:rsidP="007F27A2">
            <w:pPr>
              <w:jc w:val="both"/>
              <w:rPr>
                <w:b/>
                <w:sz w:val="24"/>
                <w:szCs w:val="24"/>
                <w:vertAlign w:val="superscript"/>
              </w:rPr>
            </w:pPr>
            <w:r w:rsidRPr="00A53CF5">
              <w:rPr>
                <w:b/>
                <w:sz w:val="24"/>
                <w:szCs w:val="24"/>
              </w:rPr>
              <w:t>Код по ОКЕИ</w:t>
            </w:r>
            <w:r w:rsidRPr="00A53CF5">
              <w:rPr>
                <w:b/>
                <w:sz w:val="24"/>
                <w:szCs w:val="24"/>
                <w:vertAlign w:val="superscript"/>
              </w:rPr>
              <w:t>6</w:t>
            </w:r>
          </w:p>
        </w:tc>
        <w:tc>
          <w:tcPr>
            <w:tcW w:w="728" w:type="dxa"/>
            <w:vMerge/>
          </w:tcPr>
          <w:p w:rsidR="00A53CF5" w:rsidRPr="00A53CF5" w:rsidRDefault="00A53CF5" w:rsidP="007F27A2">
            <w:pPr>
              <w:jc w:val="both"/>
              <w:rPr>
                <w:b/>
                <w:sz w:val="24"/>
                <w:szCs w:val="24"/>
              </w:rPr>
            </w:pPr>
          </w:p>
        </w:tc>
        <w:tc>
          <w:tcPr>
            <w:tcW w:w="778" w:type="dxa"/>
          </w:tcPr>
          <w:p w:rsidR="00A53CF5" w:rsidRPr="00A53CF5" w:rsidRDefault="00A53CF5" w:rsidP="007F27A2">
            <w:pPr>
              <w:jc w:val="both"/>
              <w:rPr>
                <w:b/>
                <w:sz w:val="24"/>
                <w:szCs w:val="24"/>
              </w:rPr>
            </w:pPr>
          </w:p>
        </w:tc>
        <w:tc>
          <w:tcPr>
            <w:tcW w:w="674" w:type="dxa"/>
          </w:tcPr>
          <w:p w:rsidR="00A53CF5" w:rsidRPr="00A53CF5" w:rsidRDefault="00A53CF5" w:rsidP="007F27A2">
            <w:pPr>
              <w:jc w:val="both"/>
              <w:rPr>
                <w:b/>
                <w:sz w:val="24"/>
                <w:szCs w:val="24"/>
              </w:rPr>
            </w:pPr>
          </w:p>
        </w:tc>
        <w:tc>
          <w:tcPr>
            <w:tcW w:w="674" w:type="dxa"/>
          </w:tcPr>
          <w:p w:rsidR="00A53CF5" w:rsidRPr="00A53CF5" w:rsidRDefault="00A53CF5" w:rsidP="007F27A2">
            <w:pPr>
              <w:jc w:val="both"/>
              <w:rPr>
                <w:b/>
                <w:sz w:val="24"/>
                <w:szCs w:val="24"/>
              </w:rPr>
            </w:pPr>
          </w:p>
        </w:tc>
        <w:tc>
          <w:tcPr>
            <w:tcW w:w="778" w:type="dxa"/>
          </w:tcPr>
          <w:p w:rsidR="00A53CF5" w:rsidRPr="00A53CF5" w:rsidRDefault="00A53CF5" w:rsidP="007F27A2">
            <w:pPr>
              <w:jc w:val="both"/>
              <w:rPr>
                <w:b/>
                <w:sz w:val="24"/>
                <w:szCs w:val="24"/>
              </w:rPr>
            </w:pPr>
          </w:p>
        </w:tc>
        <w:tc>
          <w:tcPr>
            <w:tcW w:w="674" w:type="dxa"/>
          </w:tcPr>
          <w:p w:rsidR="00A53CF5" w:rsidRPr="00A53CF5" w:rsidRDefault="00A53CF5" w:rsidP="007F27A2">
            <w:pPr>
              <w:jc w:val="both"/>
              <w:rPr>
                <w:b/>
                <w:sz w:val="24"/>
                <w:szCs w:val="24"/>
              </w:rPr>
            </w:pPr>
          </w:p>
        </w:tc>
        <w:tc>
          <w:tcPr>
            <w:tcW w:w="674" w:type="dxa"/>
          </w:tcPr>
          <w:p w:rsidR="00A53CF5" w:rsidRPr="00A53CF5" w:rsidRDefault="00A53CF5" w:rsidP="007F27A2">
            <w:pPr>
              <w:jc w:val="both"/>
              <w:rPr>
                <w:b/>
                <w:sz w:val="24"/>
                <w:szCs w:val="24"/>
              </w:rPr>
            </w:pPr>
          </w:p>
        </w:tc>
        <w:tc>
          <w:tcPr>
            <w:tcW w:w="678" w:type="dxa"/>
          </w:tcPr>
          <w:p w:rsidR="00A53CF5" w:rsidRPr="00A53CF5" w:rsidRDefault="00A53CF5" w:rsidP="007F27A2">
            <w:pPr>
              <w:jc w:val="both"/>
              <w:rPr>
                <w:b/>
                <w:sz w:val="24"/>
                <w:szCs w:val="24"/>
              </w:rPr>
            </w:pPr>
          </w:p>
        </w:tc>
        <w:tc>
          <w:tcPr>
            <w:tcW w:w="774" w:type="dxa"/>
          </w:tcPr>
          <w:p w:rsidR="00A53CF5" w:rsidRPr="00A53CF5" w:rsidRDefault="00A53CF5" w:rsidP="007F27A2">
            <w:pPr>
              <w:jc w:val="both"/>
              <w:rPr>
                <w:b/>
                <w:sz w:val="24"/>
                <w:szCs w:val="24"/>
              </w:rPr>
            </w:pPr>
          </w:p>
        </w:tc>
      </w:tr>
      <w:tr w:rsidR="00A53CF5" w:rsidTr="007F27A2">
        <w:tc>
          <w:tcPr>
            <w:tcW w:w="875" w:type="dxa"/>
          </w:tcPr>
          <w:p w:rsidR="00A53CF5" w:rsidRPr="00A53CF5" w:rsidRDefault="00A53CF5" w:rsidP="007F27A2">
            <w:pPr>
              <w:jc w:val="both"/>
              <w:rPr>
                <w:b/>
                <w:sz w:val="24"/>
                <w:szCs w:val="24"/>
              </w:rPr>
            </w:pPr>
            <w:r w:rsidRPr="00A53CF5">
              <w:rPr>
                <w:b/>
                <w:sz w:val="24"/>
                <w:szCs w:val="24"/>
              </w:rPr>
              <w:t>1</w:t>
            </w:r>
          </w:p>
        </w:tc>
        <w:tc>
          <w:tcPr>
            <w:tcW w:w="995" w:type="dxa"/>
          </w:tcPr>
          <w:p w:rsidR="00A53CF5" w:rsidRPr="00A53CF5" w:rsidRDefault="00A53CF5" w:rsidP="007F27A2">
            <w:pPr>
              <w:jc w:val="both"/>
              <w:rPr>
                <w:b/>
                <w:sz w:val="24"/>
                <w:szCs w:val="24"/>
              </w:rPr>
            </w:pPr>
            <w:r w:rsidRPr="00A53CF5">
              <w:rPr>
                <w:b/>
                <w:sz w:val="24"/>
                <w:szCs w:val="24"/>
              </w:rPr>
              <w:t>2</w:t>
            </w:r>
          </w:p>
        </w:tc>
        <w:tc>
          <w:tcPr>
            <w:tcW w:w="996" w:type="dxa"/>
          </w:tcPr>
          <w:p w:rsidR="00A53CF5" w:rsidRPr="00A53CF5" w:rsidRDefault="00A53CF5" w:rsidP="007F27A2">
            <w:pPr>
              <w:jc w:val="both"/>
              <w:rPr>
                <w:b/>
                <w:sz w:val="24"/>
                <w:szCs w:val="24"/>
              </w:rPr>
            </w:pPr>
            <w:r w:rsidRPr="00A53CF5">
              <w:rPr>
                <w:b/>
                <w:sz w:val="24"/>
                <w:szCs w:val="24"/>
              </w:rPr>
              <w:t>3</w:t>
            </w:r>
          </w:p>
        </w:tc>
        <w:tc>
          <w:tcPr>
            <w:tcW w:w="996" w:type="dxa"/>
          </w:tcPr>
          <w:p w:rsidR="00A53CF5" w:rsidRPr="00A53CF5" w:rsidRDefault="00A53CF5" w:rsidP="007F27A2">
            <w:pPr>
              <w:jc w:val="both"/>
              <w:rPr>
                <w:b/>
                <w:sz w:val="24"/>
                <w:szCs w:val="24"/>
              </w:rPr>
            </w:pPr>
            <w:r w:rsidRPr="00A53CF5">
              <w:rPr>
                <w:b/>
                <w:sz w:val="24"/>
                <w:szCs w:val="24"/>
              </w:rPr>
              <w:t>4</w:t>
            </w:r>
          </w:p>
        </w:tc>
        <w:tc>
          <w:tcPr>
            <w:tcW w:w="996" w:type="dxa"/>
          </w:tcPr>
          <w:p w:rsidR="00A53CF5" w:rsidRPr="00A53CF5" w:rsidRDefault="00A53CF5" w:rsidP="007F27A2">
            <w:pPr>
              <w:jc w:val="both"/>
              <w:rPr>
                <w:b/>
                <w:sz w:val="24"/>
                <w:szCs w:val="24"/>
              </w:rPr>
            </w:pPr>
            <w:r w:rsidRPr="00A53CF5">
              <w:rPr>
                <w:b/>
                <w:sz w:val="24"/>
                <w:szCs w:val="24"/>
              </w:rPr>
              <w:t>5</w:t>
            </w:r>
          </w:p>
        </w:tc>
        <w:tc>
          <w:tcPr>
            <w:tcW w:w="996" w:type="dxa"/>
          </w:tcPr>
          <w:p w:rsidR="00A53CF5" w:rsidRPr="00A53CF5" w:rsidRDefault="00A53CF5" w:rsidP="007F27A2">
            <w:pPr>
              <w:jc w:val="both"/>
              <w:rPr>
                <w:b/>
                <w:sz w:val="24"/>
                <w:szCs w:val="24"/>
              </w:rPr>
            </w:pPr>
            <w:r w:rsidRPr="00A53CF5">
              <w:rPr>
                <w:b/>
                <w:sz w:val="24"/>
                <w:szCs w:val="24"/>
              </w:rPr>
              <w:t>6</w:t>
            </w:r>
          </w:p>
        </w:tc>
        <w:tc>
          <w:tcPr>
            <w:tcW w:w="996" w:type="dxa"/>
          </w:tcPr>
          <w:p w:rsidR="00A53CF5" w:rsidRPr="00A53CF5" w:rsidRDefault="00A53CF5" w:rsidP="007F27A2">
            <w:pPr>
              <w:jc w:val="both"/>
              <w:rPr>
                <w:b/>
                <w:sz w:val="24"/>
                <w:szCs w:val="24"/>
              </w:rPr>
            </w:pPr>
            <w:r w:rsidRPr="00A53CF5">
              <w:rPr>
                <w:b/>
                <w:sz w:val="24"/>
                <w:szCs w:val="24"/>
              </w:rPr>
              <w:t>7</w:t>
            </w:r>
          </w:p>
        </w:tc>
        <w:tc>
          <w:tcPr>
            <w:tcW w:w="955" w:type="dxa"/>
          </w:tcPr>
          <w:p w:rsidR="00A53CF5" w:rsidRPr="00A53CF5" w:rsidRDefault="00A53CF5" w:rsidP="007F27A2">
            <w:pPr>
              <w:jc w:val="both"/>
              <w:rPr>
                <w:b/>
                <w:sz w:val="24"/>
                <w:szCs w:val="24"/>
              </w:rPr>
            </w:pPr>
            <w:r w:rsidRPr="00A53CF5">
              <w:rPr>
                <w:b/>
                <w:sz w:val="24"/>
                <w:szCs w:val="24"/>
              </w:rPr>
              <w:t>8</w:t>
            </w:r>
          </w:p>
        </w:tc>
        <w:tc>
          <w:tcPr>
            <w:tcW w:w="549" w:type="dxa"/>
          </w:tcPr>
          <w:p w:rsidR="00A53CF5" w:rsidRPr="00A53CF5" w:rsidRDefault="00A53CF5" w:rsidP="007F27A2">
            <w:pPr>
              <w:jc w:val="both"/>
              <w:rPr>
                <w:b/>
                <w:sz w:val="24"/>
                <w:szCs w:val="24"/>
              </w:rPr>
            </w:pPr>
            <w:r w:rsidRPr="00A53CF5">
              <w:rPr>
                <w:b/>
                <w:sz w:val="24"/>
                <w:szCs w:val="24"/>
              </w:rPr>
              <w:t>9</w:t>
            </w:r>
          </w:p>
        </w:tc>
        <w:tc>
          <w:tcPr>
            <w:tcW w:w="728" w:type="dxa"/>
          </w:tcPr>
          <w:p w:rsidR="00A53CF5" w:rsidRPr="00A53CF5" w:rsidRDefault="00A53CF5" w:rsidP="007F27A2">
            <w:pPr>
              <w:jc w:val="both"/>
              <w:rPr>
                <w:b/>
                <w:sz w:val="24"/>
                <w:szCs w:val="24"/>
              </w:rPr>
            </w:pPr>
            <w:r w:rsidRPr="00A53CF5">
              <w:rPr>
                <w:b/>
                <w:sz w:val="24"/>
                <w:szCs w:val="24"/>
              </w:rPr>
              <w:t>10</w:t>
            </w:r>
          </w:p>
        </w:tc>
        <w:tc>
          <w:tcPr>
            <w:tcW w:w="778" w:type="dxa"/>
          </w:tcPr>
          <w:p w:rsidR="00A53CF5" w:rsidRPr="00A53CF5" w:rsidRDefault="00A53CF5" w:rsidP="007F27A2">
            <w:pPr>
              <w:jc w:val="both"/>
              <w:rPr>
                <w:b/>
                <w:sz w:val="24"/>
                <w:szCs w:val="24"/>
              </w:rPr>
            </w:pPr>
            <w:r w:rsidRPr="00A53CF5">
              <w:rPr>
                <w:b/>
                <w:sz w:val="24"/>
                <w:szCs w:val="24"/>
              </w:rPr>
              <w:t>11</w:t>
            </w:r>
          </w:p>
        </w:tc>
        <w:tc>
          <w:tcPr>
            <w:tcW w:w="674" w:type="dxa"/>
          </w:tcPr>
          <w:p w:rsidR="00A53CF5" w:rsidRPr="00A53CF5" w:rsidRDefault="00A53CF5" w:rsidP="007F27A2">
            <w:pPr>
              <w:jc w:val="both"/>
              <w:rPr>
                <w:b/>
                <w:sz w:val="24"/>
                <w:szCs w:val="24"/>
              </w:rPr>
            </w:pPr>
            <w:r w:rsidRPr="00A53CF5">
              <w:rPr>
                <w:b/>
                <w:sz w:val="24"/>
                <w:szCs w:val="24"/>
              </w:rPr>
              <w:t>12</w:t>
            </w:r>
          </w:p>
        </w:tc>
        <w:tc>
          <w:tcPr>
            <w:tcW w:w="674" w:type="dxa"/>
          </w:tcPr>
          <w:p w:rsidR="00A53CF5" w:rsidRPr="00A53CF5" w:rsidRDefault="00A53CF5" w:rsidP="007F27A2">
            <w:pPr>
              <w:jc w:val="both"/>
              <w:rPr>
                <w:b/>
                <w:sz w:val="24"/>
                <w:szCs w:val="24"/>
              </w:rPr>
            </w:pPr>
            <w:r w:rsidRPr="00A53CF5">
              <w:rPr>
                <w:b/>
                <w:sz w:val="24"/>
                <w:szCs w:val="24"/>
              </w:rPr>
              <w:t>13</w:t>
            </w:r>
          </w:p>
        </w:tc>
        <w:tc>
          <w:tcPr>
            <w:tcW w:w="778" w:type="dxa"/>
          </w:tcPr>
          <w:p w:rsidR="00A53CF5" w:rsidRPr="00A53CF5" w:rsidRDefault="00A53CF5" w:rsidP="007F27A2">
            <w:pPr>
              <w:jc w:val="both"/>
              <w:rPr>
                <w:b/>
                <w:sz w:val="24"/>
                <w:szCs w:val="24"/>
              </w:rPr>
            </w:pPr>
            <w:r w:rsidRPr="00A53CF5">
              <w:rPr>
                <w:b/>
                <w:sz w:val="24"/>
                <w:szCs w:val="24"/>
              </w:rPr>
              <w:t>14</w:t>
            </w:r>
          </w:p>
        </w:tc>
        <w:tc>
          <w:tcPr>
            <w:tcW w:w="674" w:type="dxa"/>
          </w:tcPr>
          <w:p w:rsidR="00A53CF5" w:rsidRPr="00A53CF5" w:rsidRDefault="00A53CF5" w:rsidP="007F27A2">
            <w:pPr>
              <w:jc w:val="both"/>
              <w:rPr>
                <w:b/>
                <w:sz w:val="24"/>
                <w:szCs w:val="24"/>
              </w:rPr>
            </w:pPr>
            <w:r w:rsidRPr="00A53CF5">
              <w:rPr>
                <w:b/>
                <w:sz w:val="24"/>
                <w:szCs w:val="24"/>
              </w:rPr>
              <w:t>15</w:t>
            </w:r>
          </w:p>
        </w:tc>
        <w:tc>
          <w:tcPr>
            <w:tcW w:w="674" w:type="dxa"/>
          </w:tcPr>
          <w:p w:rsidR="00A53CF5" w:rsidRPr="00A53CF5" w:rsidRDefault="00A53CF5" w:rsidP="007F27A2">
            <w:pPr>
              <w:jc w:val="both"/>
              <w:rPr>
                <w:b/>
                <w:sz w:val="24"/>
                <w:szCs w:val="24"/>
              </w:rPr>
            </w:pPr>
            <w:r w:rsidRPr="00A53CF5">
              <w:rPr>
                <w:b/>
                <w:sz w:val="24"/>
                <w:szCs w:val="24"/>
              </w:rPr>
              <w:t>16</w:t>
            </w:r>
          </w:p>
        </w:tc>
        <w:tc>
          <w:tcPr>
            <w:tcW w:w="678" w:type="dxa"/>
          </w:tcPr>
          <w:p w:rsidR="00A53CF5" w:rsidRPr="00A53CF5" w:rsidRDefault="00A53CF5" w:rsidP="007F27A2">
            <w:pPr>
              <w:jc w:val="both"/>
              <w:rPr>
                <w:b/>
                <w:sz w:val="24"/>
                <w:szCs w:val="24"/>
              </w:rPr>
            </w:pPr>
            <w:r w:rsidRPr="00A53CF5">
              <w:rPr>
                <w:b/>
                <w:sz w:val="24"/>
                <w:szCs w:val="24"/>
              </w:rPr>
              <w:t>17</w:t>
            </w:r>
          </w:p>
        </w:tc>
        <w:tc>
          <w:tcPr>
            <w:tcW w:w="774" w:type="dxa"/>
          </w:tcPr>
          <w:p w:rsidR="00A53CF5" w:rsidRPr="00A53CF5" w:rsidRDefault="00A53CF5" w:rsidP="007F27A2">
            <w:pPr>
              <w:jc w:val="both"/>
              <w:rPr>
                <w:b/>
                <w:sz w:val="24"/>
                <w:szCs w:val="24"/>
              </w:rPr>
            </w:pPr>
            <w:r w:rsidRPr="00A53CF5">
              <w:rPr>
                <w:b/>
                <w:sz w:val="24"/>
                <w:szCs w:val="24"/>
              </w:rPr>
              <w:t>18</w:t>
            </w:r>
          </w:p>
        </w:tc>
      </w:tr>
      <w:tr w:rsidR="00A53CF5" w:rsidTr="007F27A2">
        <w:tc>
          <w:tcPr>
            <w:tcW w:w="875" w:type="dxa"/>
            <w:vMerge w:val="restart"/>
          </w:tcPr>
          <w:p w:rsidR="00A53CF5" w:rsidRDefault="00A53CF5" w:rsidP="007F27A2">
            <w:pPr>
              <w:jc w:val="both"/>
            </w:pPr>
          </w:p>
        </w:tc>
        <w:tc>
          <w:tcPr>
            <w:tcW w:w="995"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tcPr>
          <w:p w:rsidR="00A53CF5" w:rsidRDefault="00A53CF5" w:rsidP="007F27A2">
            <w:pPr>
              <w:jc w:val="both"/>
            </w:pPr>
          </w:p>
        </w:tc>
        <w:tc>
          <w:tcPr>
            <w:tcW w:w="955" w:type="dxa"/>
          </w:tcPr>
          <w:p w:rsidR="00A53CF5" w:rsidRDefault="00A53CF5" w:rsidP="007F27A2">
            <w:pPr>
              <w:jc w:val="both"/>
            </w:pPr>
          </w:p>
        </w:tc>
        <w:tc>
          <w:tcPr>
            <w:tcW w:w="549" w:type="dxa"/>
          </w:tcPr>
          <w:p w:rsidR="00A53CF5" w:rsidRDefault="00A53CF5" w:rsidP="007F27A2">
            <w:pPr>
              <w:jc w:val="both"/>
            </w:pPr>
          </w:p>
        </w:tc>
        <w:tc>
          <w:tcPr>
            <w:tcW w:w="728"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678" w:type="dxa"/>
          </w:tcPr>
          <w:p w:rsidR="00A53CF5" w:rsidRDefault="00A53CF5" w:rsidP="007F27A2">
            <w:pPr>
              <w:jc w:val="both"/>
            </w:pPr>
          </w:p>
        </w:tc>
        <w:tc>
          <w:tcPr>
            <w:tcW w:w="774" w:type="dxa"/>
          </w:tcPr>
          <w:p w:rsidR="00A53CF5" w:rsidRDefault="00A53CF5" w:rsidP="007F27A2">
            <w:pPr>
              <w:jc w:val="both"/>
            </w:pPr>
          </w:p>
        </w:tc>
      </w:tr>
      <w:tr w:rsidR="00A53CF5" w:rsidTr="007F27A2">
        <w:tc>
          <w:tcPr>
            <w:tcW w:w="875" w:type="dxa"/>
            <w:vMerge/>
          </w:tcPr>
          <w:p w:rsidR="00A53CF5" w:rsidRDefault="00A53CF5" w:rsidP="007F27A2">
            <w:pPr>
              <w:jc w:val="both"/>
            </w:pPr>
          </w:p>
        </w:tc>
        <w:tc>
          <w:tcPr>
            <w:tcW w:w="995"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tcPr>
          <w:p w:rsidR="00A53CF5" w:rsidRDefault="00A53CF5" w:rsidP="007F27A2">
            <w:pPr>
              <w:jc w:val="both"/>
            </w:pPr>
          </w:p>
        </w:tc>
        <w:tc>
          <w:tcPr>
            <w:tcW w:w="955" w:type="dxa"/>
          </w:tcPr>
          <w:p w:rsidR="00A53CF5" w:rsidRDefault="00A53CF5" w:rsidP="007F27A2">
            <w:pPr>
              <w:jc w:val="both"/>
            </w:pPr>
          </w:p>
        </w:tc>
        <w:tc>
          <w:tcPr>
            <w:tcW w:w="549" w:type="dxa"/>
          </w:tcPr>
          <w:p w:rsidR="00A53CF5" w:rsidRDefault="00A53CF5" w:rsidP="007F27A2">
            <w:pPr>
              <w:jc w:val="both"/>
            </w:pPr>
          </w:p>
        </w:tc>
        <w:tc>
          <w:tcPr>
            <w:tcW w:w="728"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678" w:type="dxa"/>
          </w:tcPr>
          <w:p w:rsidR="00A53CF5" w:rsidRDefault="00A53CF5" w:rsidP="007F27A2">
            <w:pPr>
              <w:jc w:val="both"/>
            </w:pPr>
          </w:p>
        </w:tc>
        <w:tc>
          <w:tcPr>
            <w:tcW w:w="774" w:type="dxa"/>
          </w:tcPr>
          <w:p w:rsidR="00A53CF5" w:rsidRDefault="00A53CF5" w:rsidP="007F27A2">
            <w:pPr>
              <w:jc w:val="both"/>
            </w:pPr>
          </w:p>
        </w:tc>
      </w:tr>
      <w:tr w:rsidR="00A53CF5" w:rsidTr="007F27A2">
        <w:tc>
          <w:tcPr>
            <w:tcW w:w="875" w:type="dxa"/>
            <w:vMerge w:val="restart"/>
          </w:tcPr>
          <w:p w:rsidR="00A53CF5" w:rsidRDefault="00A53CF5" w:rsidP="007F27A2">
            <w:pPr>
              <w:jc w:val="both"/>
            </w:pPr>
          </w:p>
        </w:tc>
        <w:tc>
          <w:tcPr>
            <w:tcW w:w="995"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vMerge w:val="restart"/>
          </w:tcPr>
          <w:p w:rsidR="00A53CF5" w:rsidRDefault="00A53CF5" w:rsidP="007F27A2">
            <w:pPr>
              <w:jc w:val="both"/>
            </w:pPr>
          </w:p>
        </w:tc>
        <w:tc>
          <w:tcPr>
            <w:tcW w:w="996" w:type="dxa"/>
          </w:tcPr>
          <w:p w:rsidR="00A53CF5" w:rsidRDefault="00A53CF5" w:rsidP="007F27A2">
            <w:pPr>
              <w:jc w:val="both"/>
            </w:pPr>
          </w:p>
        </w:tc>
        <w:tc>
          <w:tcPr>
            <w:tcW w:w="955" w:type="dxa"/>
          </w:tcPr>
          <w:p w:rsidR="00A53CF5" w:rsidRDefault="00A53CF5" w:rsidP="007F27A2">
            <w:pPr>
              <w:jc w:val="both"/>
            </w:pPr>
          </w:p>
        </w:tc>
        <w:tc>
          <w:tcPr>
            <w:tcW w:w="549" w:type="dxa"/>
          </w:tcPr>
          <w:p w:rsidR="00A53CF5" w:rsidRDefault="00A53CF5" w:rsidP="007F27A2">
            <w:pPr>
              <w:jc w:val="both"/>
            </w:pPr>
          </w:p>
        </w:tc>
        <w:tc>
          <w:tcPr>
            <w:tcW w:w="728"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678" w:type="dxa"/>
          </w:tcPr>
          <w:p w:rsidR="00A53CF5" w:rsidRDefault="00A53CF5" w:rsidP="007F27A2">
            <w:pPr>
              <w:jc w:val="both"/>
            </w:pPr>
          </w:p>
        </w:tc>
        <w:tc>
          <w:tcPr>
            <w:tcW w:w="774" w:type="dxa"/>
          </w:tcPr>
          <w:p w:rsidR="00A53CF5" w:rsidRDefault="00A53CF5" w:rsidP="007F27A2">
            <w:pPr>
              <w:jc w:val="both"/>
            </w:pPr>
          </w:p>
        </w:tc>
      </w:tr>
      <w:tr w:rsidR="00A53CF5" w:rsidTr="007F27A2">
        <w:tc>
          <w:tcPr>
            <w:tcW w:w="875" w:type="dxa"/>
            <w:vMerge/>
          </w:tcPr>
          <w:p w:rsidR="00A53CF5" w:rsidRDefault="00A53CF5" w:rsidP="007F27A2">
            <w:pPr>
              <w:jc w:val="both"/>
            </w:pPr>
          </w:p>
        </w:tc>
        <w:tc>
          <w:tcPr>
            <w:tcW w:w="995"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vMerge/>
          </w:tcPr>
          <w:p w:rsidR="00A53CF5" w:rsidRDefault="00A53CF5" w:rsidP="007F27A2">
            <w:pPr>
              <w:jc w:val="both"/>
            </w:pPr>
          </w:p>
        </w:tc>
        <w:tc>
          <w:tcPr>
            <w:tcW w:w="996" w:type="dxa"/>
          </w:tcPr>
          <w:p w:rsidR="00A53CF5" w:rsidRDefault="00A53CF5" w:rsidP="007F27A2">
            <w:pPr>
              <w:jc w:val="both"/>
            </w:pPr>
          </w:p>
        </w:tc>
        <w:tc>
          <w:tcPr>
            <w:tcW w:w="955" w:type="dxa"/>
          </w:tcPr>
          <w:p w:rsidR="00A53CF5" w:rsidRDefault="00A53CF5" w:rsidP="007F27A2">
            <w:pPr>
              <w:jc w:val="both"/>
            </w:pPr>
          </w:p>
        </w:tc>
        <w:tc>
          <w:tcPr>
            <w:tcW w:w="549" w:type="dxa"/>
          </w:tcPr>
          <w:p w:rsidR="00A53CF5" w:rsidRDefault="00A53CF5" w:rsidP="007F27A2">
            <w:pPr>
              <w:jc w:val="both"/>
            </w:pPr>
          </w:p>
        </w:tc>
        <w:tc>
          <w:tcPr>
            <w:tcW w:w="728"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778" w:type="dxa"/>
          </w:tcPr>
          <w:p w:rsidR="00A53CF5" w:rsidRDefault="00A53CF5" w:rsidP="007F27A2">
            <w:pPr>
              <w:jc w:val="both"/>
            </w:pPr>
          </w:p>
        </w:tc>
        <w:tc>
          <w:tcPr>
            <w:tcW w:w="674" w:type="dxa"/>
          </w:tcPr>
          <w:p w:rsidR="00A53CF5" w:rsidRDefault="00A53CF5" w:rsidP="007F27A2">
            <w:pPr>
              <w:jc w:val="both"/>
            </w:pPr>
          </w:p>
        </w:tc>
        <w:tc>
          <w:tcPr>
            <w:tcW w:w="674" w:type="dxa"/>
          </w:tcPr>
          <w:p w:rsidR="00A53CF5" w:rsidRDefault="00A53CF5" w:rsidP="007F27A2">
            <w:pPr>
              <w:jc w:val="both"/>
            </w:pPr>
          </w:p>
        </w:tc>
        <w:tc>
          <w:tcPr>
            <w:tcW w:w="678" w:type="dxa"/>
          </w:tcPr>
          <w:p w:rsidR="00A53CF5" w:rsidRDefault="00A53CF5" w:rsidP="007F27A2">
            <w:pPr>
              <w:jc w:val="both"/>
            </w:pPr>
          </w:p>
        </w:tc>
        <w:tc>
          <w:tcPr>
            <w:tcW w:w="774" w:type="dxa"/>
          </w:tcPr>
          <w:p w:rsidR="00A53CF5" w:rsidRDefault="00A53CF5" w:rsidP="007F27A2">
            <w:pPr>
              <w:jc w:val="both"/>
            </w:pPr>
          </w:p>
        </w:tc>
      </w:tr>
    </w:tbl>
    <w:p w:rsidR="00A53CF5" w:rsidRDefault="00A53CF5" w:rsidP="00A53CF5">
      <w:pPr>
        <w:jc w:val="both"/>
      </w:pPr>
    </w:p>
    <w:p w:rsidR="00A53CF5" w:rsidRDefault="00A53CF5" w:rsidP="00A53CF5">
      <w:pPr>
        <w:jc w:val="center"/>
        <w:rPr>
          <w:sz w:val="28"/>
          <w:szCs w:val="28"/>
        </w:rPr>
      </w:pPr>
      <w:r>
        <w:rPr>
          <w:sz w:val="28"/>
          <w:szCs w:val="28"/>
        </w:rPr>
        <w:t xml:space="preserve">Часть 3. Прочие сведения о муниципальном задании </w:t>
      </w:r>
      <w:hyperlink w:anchor="Par202" w:history="1">
        <w:r>
          <w:rPr>
            <w:sz w:val="28"/>
            <w:szCs w:val="28"/>
          </w:rPr>
          <w:t>&lt;9&gt;</w:t>
        </w:r>
      </w:hyperlink>
    </w:p>
    <w:p w:rsidR="00A53CF5" w:rsidRDefault="00A53CF5" w:rsidP="00A53CF5">
      <w:pPr>
        <w:jc w:val="center"/>
        <w:rPr>
          <w:sz w:val="28"/>
          <w:szCs w:val="28"/>
        </w:rPr>
      </w:pPr>
    </w:p>
    <w:p w:rsidR="00A53CF5" w:rsidRDefault="00A53CF5" w:rsidP="00A53CF5">
      <w:pPr>
        <w:rPr>
          <w:sz w:val="28"/>
          <w:szCs w:val="28"/>
        </w:rPr>
      </w:pPr>
      <w:r>
        <w:rPr>
          <w:sz w:val="28"/>
          <w:szCs w:val="28"/>
        </w:rPr>
        <w:lastRenderedPageBreak/>
        <w:t>1. Основания для досрочного прекращения выполнения муниципального задания  ________________________________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rPr>
          <w:sz w:val="28"/>
          <w:szCs w:val="28"/>
        </w:rPr>
      </w:pPr>
      <w:r>
        <w:rPr>
          <w:sz w:val="28"/>
          <w:szCs w:val="28"/>
        </w:rPr>
        <w:t>2.  Иная информация, необходимая для выполнения (контроля за выполнением) муниципального задания 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rPr>
          <w:sz w:val="28"/>
          <w:szCs w:val="28"/>
        </w:rPr>
      </w:pPr>
      <w:r>
        <w:rPr>
          <w:sz w:val="28"/>
          <w:szCs w:val="28"/>
        </w:rPr>
        <w:t>3. Порядок контроля за выполнением муниципального задания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29"/>
        <w:gridCol w:w="4848"/>
      </w:tblGrid>
      <w:tr w:rsidR="00A53CF5" w:rsidTr="007F27A2">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Форма контроля</w:t>
            </w: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Периодичность</w:t>
            </w: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Орган местного самоуправления, осуществляющий контроль за выполнением  муниципального задания</w:t>
            </w:r>
          </w:p>
        </w:tc>
      </w:tr>
      <w:tr w:rsidR="00A53CF5" w:rsidTr="007F27A2">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1</w:t>
            </w: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2</w:t>
            </w: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center"/>
              <w:rPr>
                <w:sz w:val="28"/>
                <w:szCs w:val="28"/>
              </w:rPr>
            </w:pPr>
            <w:r>
              <w:rPr>
                <w:sz w:val="28"/>
                <w:szCs w:val="28"/>
              </w:rPr>
              <w:t>3</w:t>
            </w:r>
          </w:p>
        </w:tc>
      </w:tr>
      <w:tr w:rsidR="00A53CF5" w:rsidTr="007F27A2">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r w:rsidR="00A53CF5" w:rsidTr="007F27A2">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c>
          <w:tcPr>
            <w:tcW w:w="5042" w:type="dxa"/>
            <w:tcBorders>
              <w:top w:val="single" w:sz="4" w:space="0" w:color="auto"/>
              <w:left w:val="single" w:sz="4" w:space="0" w:color="auto"/>
              <w:bottom w:val="single" w:sz="4" w:space="0" w:color="auto"/>
              <w:right w:val="single" w:sz="4" w:space="0" w:color="auto"/>
            </w:tcBorders>
          </w:tcPr>
          <w:p w:rsidR="00A53CF5" w:rsidRDefault="00A53CF5" w:rsidP="007F27A2">
            <w:pPr>
              <w:jc w:val="both"/>
              <w:rPr>
                <w:sz w:val="28"/>
                <w:szCs w:val="28"/>
              </w:rPr>
            </w:pPr>
          </w:p>
        </w:tc>
      </w:tr>
    </w:tbl>
    <w:p w:rsidR="00A53CF5" w:rsidRDefault="00A53CF5" w:rsidP="00A53CF5">
      <w:pPr>
        <w:jc w:val="both"/>
        <w:rPr>
          <w:rFonts w:ascii="Courier New" w:hAnsi="Courier New" w:cs="Courier New"/>
        </w:rPr>
      </w:pPr>
    </w:p>
    <w:p w:rsidR="00A53CF5" w:rsidRDefault="00A53CF5" w:rsidP="00A53CF5">
      <w:pPr>
        <w:rPr>
          <w:sz w:val="28"/>
          <w:szCs w:val="28"/>
        </w:rPr>
      </w:pPr>
      <w:r>
        <w:rPr>
          <w:sz w:val="28"/>
          <w:szCs w:val="28"/>
        </w:rPr>
        <w:t>4. Требования к отчетности о выполнении муниципального задания ____________________________________________</w:t>
      </w:r>
    </w:p>
    <w:p w:rsidR="00A53CF5" w:rsidRDefault="00A53CF5" w:rsidP="00A53CF5">
      <w:pPr>
        <w:rPr>
          <w:sz w:val="28"/>
          <w:szCs w:val="28"/>
        </w:rPr>
      </w:pPr>
      <w:r>
        <w:rPr>
          <w:sz w:val="28"/>
          <w:szCs w:val="28"/>
        </w:rPr>
        <w:t>4.1.  Периодичность  представления  отчетов  о  выполнении муниципального задания ____________________________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rPr>
          <w:sz w:val="28"/>
          <w:szCs w:val="28"/>
        </w:rPr>
      </w:pPr>
      <w:r>
        <w:rPr>
          <w:sz w:val="28"/>
          <w:szCs w:val="28"/>
        </w:rPr>
        <w:t>4.2. Сроки представления отчетов о выполнении муниципального задания _______________________________________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rPr>
          <w:sz w:val="28"/>
          <w:szCs w:val="28"/>
        </w:rPr>
      </w:pPr>
      <w:r>
        <w:rPr>
          <w:sz w:val="28"/>
          <w:szCs w:val="28"/>
        </w:rPr>
        <w:t>4.3. Иные требования к отчетности о выполнении муниципального задания ______________________________________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rPr>
          <w:sz w:val="28"/>
          <w:szCs w:val="28"/>
        </w:rPr>
      </w:pPr>
      <w:r>
        <w:rPr>
          <w:sz w:val="28"/>
          <w:szCs w:val="28"/>
        </w:rPr>
        <w:t xml:space="preserve">5. Иные показатели, связанные с выполнением муниципального задания, </w:t>
      </w:r>
      <w:hyperlink w:anchor="Par203" w:history="1">
        <w:r>
          <w:rPr>
            <w:sz w:val="28"/>
            <w:szCs w:val="28"/>
          </w:rPr>
          <w:t>&lt;10&gt;</w:t>
        </w:r>
      </w:hyperlink>
      <w:r>
        <w:rPr>
          <w:sz w:val="28"/>
          <w:szCs w:val="28"/>
        </w:rPr>
        <w:t>____________________________________</w:t>
      </w:r>
    </w:p>
    <w:p w:rsidR="00A53CF5" w:rsidRDefault="00A53CF5" w:rsidP="00A53CF5">
      <w:pPr>
        <w:rPr>
          <w:sz w:val="28"/>
          <w:szCs w:val="28"/>
        </w:rPr>
      </w:pPr>
      <w:r>
        <w:rPr>
          <w:sz w:val="28"/>
          <w:szCs w:val="28"/>
        </w:rPr>
        <w:t>________________________________________________________________________________________________________</w:t>
      </w:r>
    </w:p>
    <w:p w:rsidR="00A53CF5" w:rsidRDefault="00A53CF5" w:rsidP="00A53CF5">
      <w:pPr>
        <w:pBdr>
          <w:bottom w:val="single" w:sz="6" w:space="1" w:color="auto"/>
        </w:pBdr>
        <w:jc w:val="both"/>
        <w:rPr>
          <w:rFonts w:ascii="Courier New" w:hAnsi="Courier New" w:cs="Courier New"/>
        </w:rPr>
      </w:pPr>
    </w:p>
    <w:p w:rsidR="00A53CF5" w:rsidRDefault="00A53CF5" w:rsidP="00A53CF5">
      <w:pPr>
        <w:ind w:firstLine="540"/>
        <w:jc w:val="both"/>
        <w:rPr>
          <w:sz w:val="28"/>
          <w:szCs w:val="28"/>
        </w:rPr>
      </w:pPr>
    </w:p>
    <w:p w:rsidR="00A53CF5" w:rsidRDefault="00A53CF5" w:rsidP="00A53CF5">
      <w:pPr>
        <w:ind w:firstLine="540"/>
        <w:jc w:val="both"/>
        <w:rPr>
          <w:sz w:val="28"/>
          <w:szCs w:val="28"/>
        </w:rPr>
      </w:pPr>
      <w:r>
        <w:t xml:space="preserve">&lt;1&gt; муниципальное задание формируется на срок до одного года в случае утверждения бюджета муниципального </w:t>
      </w:r>
      <w:r w:rsidR="007F27A2">
        <w:t>округа</w:t>
      </w:r>
      <w:r>
        <w:t xml:space="preserve"> на очередной финансовый год и на срок до 3-х лет в случае утверждения бюджета муниципального </w:t>
      </w:r>
      <w:r w:rsidR="007F27A2">
        <w:t>округа</w:t>
      </w:r>
      <w:r>
        <w:t xml:space="preserve"> на очередной финансовый год и плановый период.</w:t>
      </w:r>
    </w:p>
    <w:p w:rsidR="00A53CF5" w:rsidRDefault="00A53CF5" w:rsidP="00A53CF5">
      <w:pPr>
        <w:ind w:firstLine="540"/>
        <w:jc w:val="both"/>
      </w:pPr>
      <w:r>
        <w:t>&lt;2&gt; заполняется в случае досрочного прекращения выполнения муниципального задания</w:t>
      </w:r>
    </w:p>
    <w:p w:rsidR="00A53CF5" w:rsidRDefault="00A53CF5" w:rsidP="00A53CF5">
      <w:pPr>
        <w:ind w:firstLine="540"/>
        <w:jc w:val="both"/>
      </w:pPr>
      <w:r>
        <w:t>&lt;3&gt;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A53CF5" w:rsidRDefault="00A53CF5" w:rsidP="00A53CF5">
      <w:pPr>
        <w:ind w:firstLine="540"/>
        <w:jc w:val="both"/>
      </w:pPr>
      <w:r>
        <w:t>&lt;4&gt; заполняется в соответствии с показателями, характеризующими качество услуг (работ), установленными в общероссийском базовом перечне или региональном перечне, а при их отсутствии или в дополнение к ним  - показателями, характеризующим качество, установленными при необходимости органом, осуществляющим функции и полномочия учредителя.</w:t>
      </w:r>
    </w:p>
    <w:p w:rsidR="00A53CF5" w:rsidRDefault="00A53CF5" w:rsidP="00A53CF5">
      <w:pPr>
        <w:ind w:firstLine="540"/>
        <w:jc w:val="both"/>
      </w:pPr>
      <w:bookmarkStart w:id="8" w:name="Par200"/>
      <w:bookmarkEnd w:id="8"/>
      <w:r>
        <w:t>заполняется в соответствии с ведомственным перечнем муниципальных услуг и работ.</w:t>
      </w:r>
    </w:p>
    <w:p w:rsidR="00A53CF5" w:rsidRDefault="00A53CF5" w:rsidP="00A53CF5">
      <w:pPr>
        <w:ind w:firstLine="540"/>
        <w:jc w:val="both"/>
      </w:pPr>
      <w:r>
        <w:sym w:font="Symbol" w:char="F03C"/>
      </w:r>
      <w:r>
        <w:t>5</w:t>
      </w:r>
      <w:r>
        <w:sym w:font="Symbol" w:char="F03E"/>
      </w:r>
      <w:r>
        <w:t xml:space="preserve"> заполняется в соответствии с общероссийскими базовыми перечнями или региональным перечнем. </w:t>
      </w:r>
    </w:p>
    <w:p w:rsidR="00A53CF5" w:rsidRDefault="00A53CF5" w:rsidP="00A53CF5">
      <w:pPr>
        <w:ind w:firstLine="540"/>
        <w:jc w:val="both"/>
      </w:pPr>
      <w:r>
        <w:sym w:font="Symbol" w:char="F03C"/>
      </w:r>
      <w:r>
        <w:t>6</w:t>
      </w:r>
      <w:r>
        <w:sym w:font="Symbol" w:char="F03E"/>
      </w:r>
      <w:r>
        <w:t xml:space="preserve"> заполняется в соответствии с кодом, указанным в общероссийском базовом перечне или региональном перечне (при наличии).</w:t>
      </w:r>
    </w:p>
    <w:p w:rsidR="00A53CF5" w:rsidRDefault="00A53CF5" w:rsidP="00A53CF5">
      <w:pPr>
        <w:ind w:firstLine="540"/>
        <w:jc w:val="both"/>
      </w:pPr>
      <w:r>
        <w:lastRenderedPageBreak/>
        <w:t>&lt;7&gt; заполняется в случае, если для разных услуг и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A53CF5" w:rsidRDefault="00A53CF5" w:rsidP="00A53CF5">
      <w:pPr>
        <w:ind w:firstLine="540"/>
        <w:jc w:val="both"/>
      </w:pPr>
      <w:r>
        <w:t>&lt;8&gt; заполняется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A53CF5" w:rsidRDefault="00A53CF5" w:rsidP="00A53CF5">
      <w:pPr>
        <w:ind w:firstLine="540"/>
        <w:jc w:val="both"/>
      </w:pPr>
      <w:r>
        <w:t>&lt;9&gt; заполняется в целом по муниципальному заданию.</w:t>
      </w:r>
    </w:p>
    <w:p w:rsidR="00A53CF5" w:rsidRDefault="00A53CF5" w:rsidP="00A53CF5">
      <w:pPr>
        <w:ind w:firstLine="540"/>
        <w:jc w:val="both"/>
      </w:pPr>
      <w:r>
        <w:t xml:space="preserve">&lt;10&gt;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в </w:t>
      </w:r>
      <w:hyperlink w:anchor="Par11" w:history="1">
        <w:r>
          <w:t>подпунктах 3.1</w:t>
        </w:r>
      </w:hyperlink>
      <w:r>
        <w:t xml:space="preserve"> и </w:t>
      </w:r>
      <w:hyperlink w:anchor="Par86" w:history="1">
        <w:r>
          <w:t>3.2</w:t>
        </w:r>
      </w:hyperlink>
      <w:r>
        <w:t xml:space="preserve"> настоящего муниципального задания, не заполняются. 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 течение года).</w:t>
      </w:r>
      <w:bookmarkStart w:id="9" w:name="Par202"/>
      <w:bookmarkStart w:id="10" w:name="Par203"/>
      <w:bookmarkEnd w:id="9"/>
      <w:bookmarkEnd w:id="10"/>
    </w:p>
    <w:p w:rsidR="00A53CF5" w:rsidRDefault="00A53CF5" w:rsidP="00A53CF5">
      <w:pPr>
        <w:rPr>
          <w:sz w:val="24"/>
          <w:szCs w:val="24"/>
        </w:rPr>
      </w:pPr>
    </w:p>
    <w:p w:rsidR="00A53CF5" w:rsidRDefault="00A53CF5" w:rsidP="00A53CF5">
      <w:pPr>
        <w:rPr>
          <w:sz w:val="24"/>
          <w:szCs w:val="24"/>
        </w:rPr>
      </w:pPr>
      <w:r>
        <w:rPr>
          <w:sz w:val="24"/>
          <w:szCs w:val="24"/>
        </w:rPr>
        <w:br w:type="page"/>
      </w:r>
    </w:p>
    <w:p w:rsidR="00A53CF5" w:rsidRDefault="00A53CF5" w:rsidP="00A53CF5">
      <w:pPr>
        <w:shd w:val="clear" w:color="auto" w:fill="FFFFFF"/>
        <w:spacing w:line="274" w:lineRule="exact"/>
        <w:jc w:val="right"/>
      </w:pPr>
      <w:r>
        <w:rPr>
          <w:sz w:val="24"/>
          <w:szCs w:val="24"/>
        </w:rPr>
        <w:lastRenderedPageBreak/>
        <w:t>Приложение № 2</w:t>
      </w:r>
    </w:p>
    <w:p w:rsidR="00A53CF5" w:rsidRDefault="00A53CF5" w:rsidP="00A53CF5">
      <w:pPr>
        <w:shd w:val="clear" w:color="auto" w:fill="FFFFFF"/>
        <w:spacing w:line="274" w:lineRule="exact"/>
        <w:jc w:val="right"/>
      </w:pPr>
      <w:r>
        <w:rPr>
          <w:sz w:val="24"/>
          <w:szCs w:val="24"/>
        </w:rPr>
        <w:t>к Положению о формировании</w:t>
      </w:r>
    </w:p>
    <w:p w:rsidR="00A53CF5" w:rsidRDefault="00A53CF5" w:rsidP="00A53CF5">
      <w:pPr>
        <w:shd w:val="clear" w:color="auto" w:fill="FFFFFF"/>
        <w:spacing w:line="274" w:lineRule="exact"/>
        <w:jc w:val="right"/>
      </w:pPr>
      <w:r>
        <w:rPr>
          <w:sz w:val="24"/>
          <w:szCs w:val="24"/>
        </w:rPr>
        <w:t>муниципального задания на оказание</w:t>
      </w:r>
    </w:p>
    <w:p w:rsidR="00A53CF5" w:rsidRDefault="00A53CF5" w:rsidP="00A53CF5">
      <w:pPr>
        <w:shd w:val="clear" w:color="auto" w:fill="FFFFFF"/>
        <w:spacing w:line="274" w:lineRule="exact"/>
        <w:jc w:val="right"/>
      </w:pPr>
      <w:r>
        <w:rPr>
          <w:spacing w:val="-1"/>
          <w:sz w:val="24"/>
          <w:szCs w:val="24"/>
        </w:rPr>
        <w:t>муниципальных услуг (выполнение работ)</w:t>
      </w:r>
    </w:p>
    <w:p w:rsidR="00A53CF5" w:rsidRDefault="00A53CF5" w:rsidP="00A53CF5">
      <w:pPr>
        <w:shd w:val="clear" w:color="auto" w:fill="FFFFFF"/>
        <w:spacing w:line="274" w:lineRule="exact"/>
        <w:ind w:right="5"/>
        <w:jc w:val="right"/>
      </w:pPr>
      <w:r>
        <w:rPr>
          <w:spacing w:val="-4"/>
          <w:sz w:val="24"/>
          <w:szCs w:val="24"/>
        </w:rPr>
        <w:t>муниципальными   учреждениями   округа и</w:t>
      </w:r>
    </w:p>
    <w:p w:rsidR="00A53CF5" w:rsidRDefault="00A53CF5" w:rsidP="00A53CF5">
      <w:pPr>
        <w:shd w:val="clear" w:color="auto" w:fill="FFFFFF"/>
        <w:spacing w:line="274" w:lineRule="exact"/>
        <w:ind w:right="5"/>
        <w:jc w:val="right"/>
      </w:pPr>
      <w:r>
        <w:rPr>
          <w:sz w:val="24"/>
          <w:szCs w:val="24"/>
        </w:rPr>
        <w:t>финансовом обеспечении выполнения</w:t>
      </w:r>
    </w:p>
    <w:p w:rsidR="00A53CF5" w:rsidRDefault="00A53CF5" w:rsidP="00A53CF5">
      <w:pPr>
        <w:shd w:val="clear" w:color="auto" w:fill="FFFFFF"/>
        <w:spacing w:line="274" w:lineRule="exact"/>
        <w:jc w:val="right"/>
        <w:rPr>
          <w:sz w:val="24"/>
          <w:szCs w:val="24"/>
        </w:rPr>
      </w:pPr>
      <w:r>
        <w:rPr>
          <w:sz w:val="24"/>
          <w:szCs w:val="24"/>
        </w:rPr>
        <w:t>муниципального задания</w:t>
      </w:r>
    </w:p>
    <w:p w:rsidR="00A53CF5" w:rsidRDefault="00A53CF5" w:rsidP="00A53CF5">
      <w:pPr>
        <w:shd w:val="clear" w:color="auto" w:fill="FFFFFF"/>
        <w:spacing w:line="274" w:lineRule="exact"/>
        <w:jc w:val="right"/>
        <w:rPr>
          <w:sz w:val="24"/>
          <w:szCs w:val="24"/>
        </w:rPr>
      </w:pPr>
    </w:p>
    <w:p w:rsidR="00A53CF5" w:rsidRPr="00A53CF5" w:rsidRDefault="00A53CF5" w:rsidP="00A53CF5">
      <w:pPr>
        <w:jc w:val="center"/>
        <w:rPr>
          <w:b/>
          <w:sz w:val="28"/>
          <w:szCs w:val="28"/>
        </w:rPr>
      </w:pPr>
      <w:r w:rsidRPr="00A53CF5">
        <w:rPr>
          <w:b/>
          <w:sz w:val="28"/>
          <w:szCs w:val="28"/>
        </w:rPr>
        <w:t xml:space="preserve">ОТЧЕТ </w:t>
      </w:r>
    </w:p>
    <w:p w:rsidR="00A53CF5" w:rsidRPr="00A53CF5" w:rsidRDefault="00A53CF5" w:rsidP="00A53CF5">
      <w:pPr>
        <w:jc w:val="center"/>
        <w:rPr>
          <w:b/>
          <w:sz w:val="28"/>
          <w:szCs w:val="28"/>
        </w:rPr>
      </w:pPr>
      <w:r w:rsidRPr="00A53CF5">
        <w:rPr>
          <w:b/>
          <w:sz w:val="28"/>
          <w:szCs w:val="28"/>
        </w:rPr>
        <w:t>о выполнении муниципального задания</w:t>
      </w:r>
    </w:p>
    <w:p w:rsidR="00A53CF5" w:rsidRPr="00A53CF5" w:rsidRDefault="00A53CF5" w:rsidP="00A53CF5">
      <w:pPr>
        <w:jc w:val="center"/>
        <w:rPr>
          <w:b/>
          <w:sz w:val="28"/>
          <w:szCs w:val="28"/>
        </w:rPr>
      </w:pPr>
      <w:r w:rsidRPr="00A53CF5">
        <w:rPr>
          <w:b/>
          <w:sz w:val="28"/>
          <w:szCs w:val="28"/>
        </w:rPr>
        <w:t>на 20___ год и на плановый период 20___ и 20___ годов</w:t>
      </w:r>
      <w:hyperlink w:anchor="Par203" w:history="1">
        <w:r w:rsidRPr="00A53CF5">
          <w:rPr>
            <w:b/>
            <w:sz w:val="28"/>
            <w:szCs w:val="28"/>
            <w:vertAlign w:val="superscript"/>
          </w:rPr>
          <w:t>&lt;1&gt;</w:t>
        </w:r>
      </w:hyperlink>
    </w:p>
    <w:p w:rsidR="00A53CF5" w:rsidRPr="00A53CF5" w:rsidRDefault="00A53CF5" w:rsidP="00A53CF5">
      <w:pPr>
        <w:jc w:val="center"/>
        <w:rPr>
          <w:sz w:val="28"/>
          <w:szCs w:val="28"/>
        </w:rPr>
      </w:pPr>
      <w:r w:rsidRPr="00A53CF5">
        <w:rPr>
          <w:sz w:val="28"/>
          <w:szCs w:val="28"/>
        </w:rPr>
        <w:t>от «____»  ____________ 20___ г.</w:t>
      </w:r>
    </w:p>
    <w:p w:rsidR="00A53CF5" w:rsidRDefault="00A53CF5" w:rsidP="00A53CF5">
      <w:pPr>
        <w:jc w:val="both"/>
        <w:rPr>
          <w:rFonts w:ascii="Courier New" w:hAnsi="Courier New" w:cs="Courier New"/>
        </w:rPr>
      </w:pPr>
    </w:p>
    <w:tbl>
      <w:tblPr>
        <w:tblW w:w="15284"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168"/>
        <w:gridCol w:w="1496"/>
        <w:gridCol w:w="1620"/>
      </w:tblGrid>
      <w:tr w:rsidR="00A53CF5" w:rsidTr="007F27A2">
        <w:trPr>
          <w:trHeight w:val="567"/>
        </w:trPr>
        <w:tc>
          <w:tcPr>
            <w:tcW w:w="12168" w:type="dxa"/>
            <w:tcBorders>
              <w:top w:val="nil"/>
              <w:left w:val="nil"/>
              <w:bottom w:val="nil"/>
              <w:right w:val="nil"/>
            </w:tcBorders>
          </w:tcPr>
          <w:p w:rsidR="00A53CF5" w:rsidRDefault="00A53CF5" w:rsidP="007F27A2">
            <w:pPr>
              <w:rPr>
                <w:sz w:val="28"/>
                <w:szCs w:val="28"/>
              </w:rPr>
            </w:pPr>
          </w:p>
        </w:tc>
        <w:tc>
          <w:tcPr>
            <w:tcW w:w="1496" w:type="dxa"/>
            <w:tcBorders>
              <w:top w:val="nil"/>
              <w:left w:val="nil"/>
              <w:bottom w:val="nil"/>
              <w:right w:val="single" w:sz="6" w:space="0" w:color="auto"/>
            </w:tcBorders>
          </w:tcPr>
          <w:p w:rsidR="00A53CF5" w:rsidRDefault="00A53CF5" w:rsidP="007F27A2">
            <w:pPr>
              <w:jc w:val="center"/>
              <w:rPr>
                <w:sz w:val="28"/>
                <w:szCs w:val="28"/>
              </w:rPr>
            </w:pPr>
          </w:p>
        </w:tc>
        <w:tc>
          <w:tcPr>
            <w:tcW w:w="1620" w:type="dxa"/>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r>
              <w:rPr>
                <w:sz w:val="28"/>
                <w:szCs w:val="28"/>
              </w:rPr>
              <w:t>Коды</w:t>
            </w:r>
          </w:p>
        </w:tc>
      </w:tr>
      <w:tr w:rsidR="00A53CF5" w:rsidTr="007F27A2">
        <w:tc>
          <w:tcPr>
            <w:tcW w:w="12168" w:type="dxa"/>
            <w:tcBorders>
              <w:top w:val="nil"/>
              <w:left w:val="nil"/>
              <w:bottom w:val="nil"/>
              <w:right w:val="nil"/>
            </w:tcBorders>
            <w:vAlign w:val="center"/>
          </w:tcPr>
          <w:p w:rsidR="00A53CF5" w:rsidRDefault="00A53CF5" w:rsidP="007F27A2">
            <w:pPr>
              <w:rPr>
                <w:sz w:val="28"/>
                <w:szCs w:val="28"/>
              </w:rPr>
            </w:pPr>
            <w:r>
              <w:rPr>
                <w:sz w:val="28"/>
                <w:szCs w:val="28"/>
              </w:rPr>
              <w:t>Наименование муниципального учреждения округа ________________________________________</w:t>
            </w:r>
          </w:p>
        </w:tc>
        <w:tc>
          <w:tcPr>
            <w:tcW w:w="1496" w:type="dxa"/>
            <w:tcBorders>
              <w:top w:val="nil"/>
              <w:left w:val="nil"/>
              <w:bottom w:val="nil"/>
              <w:right w:val="single" w:sz="6" w:space="0" w:color="auto"/>
            </w:tcBorders>
          </w:tcPr>
          <w:p w:rsidR="00A53CF5" w:rsidRDefault="00A53CF5" w:rsidP="007F27A2">
            <w:pPr>
              <w:jc w:val="right"/>
              <w:rPr>
                <w:spacing w:val="-18"/>
                <w:sz w:val="28"/>
                <w:szCs w:val="28"/>
              </w:rPr>
            </w:pPr>
            <w:r>
              <w:rPr>
                <w:spacing w:val="-18"/>
                <w:sz w:val="28"/>
                <w:szCs w:val="28"/>
              </w:rPr>
              <w:t>Форма по</w:t>
            </w:r>
          </w:p>
          <w:p w:rsidR="00A53CF5" w:rsidRDefault="00023847" w:rsidP="007F27A2">
            <w:pPr>
              <w:jc w:val="right"/>
              <w:rPr>
                <w:spacing w:val="-18"/>
                <w:sz w:val="28"/>
                <w:szCs w:val="28"/>
              </w:rPr>
            </w:pPr>
            <w:hyperlink r:id="rId24" w:history="1">
              <w:r w:rsidR="00A53CF5">
                <w:rPr>
                  <w:sz w:val="28"/>
                  <w:szCs w:val="28"/>
                </w:rPr>
                <w:t>ОКУД</w:t>
              </w:r>
            </w:hyperlink>
          </w:p>
        </w:tc>
        <w:tc>
          <w:tcPr>
            <w:tcW w:w="1620" w:type="dxa"/>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r>
              <w:rPr>
                <w:sz w:val="28"/>
                <w:szCs w:val="28"/>
              </w:rPr>
              <w:t>0506001</w:t>
            </w:r>
          </w:p>
        </w:tc>
      </w:tr>
      <w:tr w:rsidR="00A53CF5" w:rsidTr="007F27A2">
        <w:tc>
          <w:tcPr>
            <w:tcW w:w="1216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_____________________________________________________________________________________</w:t>
            </w:r>
          </w:p>
        </w:tc>
        <w:tc>
          <w:tcPr>
            <w:tcW w:w="1496" w:type="dxa"/>
            <w:tcBorders>
              <w:top w:val="nil"/>
              <w:left w:val="nil"/>
              <w:bottom w:val="nil"/>
              <w:right w:val="single" w:sz="6" w:space="0" w:color="auto"/>
            </w:tcBorders>
          </w:tcPr>
          <w:p w:rsidR="00A53CF5" w:rsidRDefault="00A53CF5" w:rsidP="007F27A2">
            <w:pPr>
              <w:jc w:val="right"/>
              <w:rPr>
                <w:sz w:val="28"/>
                <w:szCs w:val="28"/>
              </w:rPr>
            </w:pPr>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_____________________________________________________________________________________</w:t>
            </w:r>
          </w:p>
        </w:tc>
        <w:tc>
          <w:tcPr>
            <w:tcW w:w="1496" w:type="dxa"/>
            <w:tcBorders>
              <w:top w:val="nil"/>
              <w:left w:val="nil"/>
              <w:bottom w:val="nil"/>
              <w:right w:val="single" w:sz="6" w:space="0" w:color="auto"/>
            </w:tcBorders>
          </w:tcPr>
          <w:p w:rsidR="00A53CF5" w:rsidRDefault="00A53CF5" w:rsidP="007F27A2">
            <w:pPr>
              <w:jc w:val="right"/>
              <w:rPr>
                <w:sz w:val="28"/>
                <w:szCs w:val="28"/>
              </w:rPr>
            </w:pPr>
            <w:r>
              <w:rPr>
                <w:sz w:val="28"/>
                <w:szCs w:val="28"/>
              </w:rPr>
              <w:t>Дата</w:t>
            </w:r>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rPr>
                <w:sz w:val="28"/>
                <w:szCs w:val="28"/>
              </w:rPr>
            </w:pPr>
            <w:r>
              <w:rPr>
                <w:sz w:val="28"/>
                <w:szCs w:val="28"/>
              </w:rPr>
              <w:t>Виды деятельности муниципального учреждения округа</w:t>
            </w:r>
          </w:p>
          <w:p w:rsidR="00A53CF5" w:rsidRDefault="00A53CF5" w:rsidP="007F27A2">
            <w:pPr>
              <w:rPr>
                <w:sz w:val="28"/>
                <w:szCs w:val="28"/>
              </w:rPr>
            </w:pPr>
            <w:r>
              <w:rPr>
                <w:sz w:val="28"/>
                <w:szCs w:val="28"/>
              </w:rPr>
              <w:t>_____________________________________________________________________________________</w:t>
            </w:r>
          </w:p>
        </w:tc>
        <w:tc>
          <w:tcPr>
            <w:tcW w:w="1496" w:type="dxa"/>
            <w:tcBorders>
              <w:top w:val="nil"/>
              <w:left w:val="nil"/>
              <w:bottom w:val="nil"/>
              <w:right w:val="single" w:sz="6" w:space="0" w:color="auto"/>
            </w:tcBorders>
          </w:tcPr>
          <w:p w:rsidR="00A53CF5" w:rsidRDefault="00A53CF5" w:rsidP="007F27A2">
            <w:pPr>
              <w:spacing w:line="240" w:lineRule="exact"/>
              <w:jc w:val="right"/>
              <w:rPr>
                <w:sz w:val="28"/>
                <w:szCs w:val="28"/>
              </w:rPr>
            </w:pPr>
            <w:r>
              <w:rPr>
                <w:sz w:val="28"/>
                <w:szCs w:val="28"/>
              </w:rPr>
              <w:t>Код по сводному реестру</w:t>
            </w:r>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_____________________________________________________________________________________</w:t>
            </w:r>
          </w:p>
        </w:tc>
        <w:tc>
          <w:tcPr>
            <w:tcW w:w="1496" w:type="dxa"/>
            <w:tcBorders>
              <w:top w:val="nil"/>
              <w:left w:val="nil"/>
              <w:bottom w:val="nil"/>
              <w:right w:val="single" w:sz="6" w:space="0" w:color="auto"/>
            </w:tcBorders>
          </w:tcPr>
          <w:p w:rsidR="00A53CF5" w:rsidRDefault="00A53CF5" w:rsidP="007F27A2">
            <w:pPr>
              <w:jc w:val="right"/>
              <w:rPr>
                <w:spacing w:val="-28"/>
                <w:sz w:val="28"/>
                <w:szCs w:val="28"/>
              </w:rPr>
            </w:pPr>
            <w:r>
              <w:rPr>
                <w:spacing w:val="-28"/>
                <w:sz w:val="28"/>
                <w:szCs w:val="28"/>
              </w:rPr>
              <w:t xml:space="preserve">По </w:t>
            </w:r>
            <w:hyperlink r:id="rId25" w:history="1">
              <w:r>
                <w:rPr>
                  <w:spacing w:val="-28"/>
                  <w:sz w:val="28"/>
                  <w:szCs w:val="28"/>
                </w:rPr>
                <w:t>ОКВЭД</w:t>
              </w:r>
            </w:hyperlink>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jc w:val="center"/>
              <w:rPr>
                <w:sz w:val="28"/>
                <w:szCs w:val="28"/>
              </w:rPr>
            </w:pPr>
            <w:r>
              <w:rPr>
                <w:sz w:val="28"/>
                <w:szCs w:val="28"/>
              </w:rPr>
              <w:t>_____________________________________________________________________________________</w:t>
            </w:r>
          </w:p>
        </w:tc>
        <w:tc>
          <w:tcPr>
            <w:tcW w:w="1496" w:type="dxa"/>
            <w:tcBorders>
              <w:top w:val="nil"/>
              <w:left w:val="nil"/>
              <w:bottom w:val="nil"/>
              <w:right w:val="single" w:sz="6" w:space="0" w:color="auto"/>
            </w:tcBorders>
          </w:tcPr>
          <w:p w:rsidR="00A53CF5" w:rsidRDefault="00A53CF5" w:rsidP="007F27A2">
            <w:pPr>
              <w:jc w:val="right"/>
              <w:rPr>
                <w:spacing w:val="-28"/>
                <w:sz w:val="28"/>
                <w:szCs w:val="28"/>
              </w:rPr>
            </w:pPr>
            <w:r>
              <w:rPr>
                <w:spacing w:val="-28"/>
                <w:sz w:val="28"/>
                <w:szCs w:val="28"/>
              </w:rPr>
              <w:t xml:space="preserve">По </w:t>
            </w:r>
            <w:hyperlink r:id="rId26" w:history="1">
              <w:r>
                <w:rPr>
                  <w:spacing w:val="-28"/>
                  <w:sz w:val="28"/>
                  <w:szCs w:val="28"/>
                </w:rPr>
                <w:t>ОКВЭД</w:t>
              </w:r>
            </w:hyperlink>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spacing w:line="240" w:lineRule="exact"/>
              <w:jc w:val="center"/>
            </w:pPr>
            <w:r>
              <w:t>(указывается вид деятельности муниципального учреждения округа из общероссийского базового перечня или регионального перечня)</w:t>
            </w:r>
          </w:p>
        </w:tc>
        <w:tc>
          <w:tcPr>
            <w:tcW w:w="1496" w:type="dxa"/>
            <w:tcBorders>
              <w:top w:val="nil"/>
              <w:left w:val="nil"/>
              <w:bottom w:val="nil"/>
              <w:right w:val="single" w:sz="6" w:space="0" w:color="auto"/>
            </w:tcBorders>
          </w:tcPr>
          <w:p w:rsidR="00A53CF5" w:rsidRDefault="00A53CF5" w:rsidP="007F27A2">
            <w:pPr>
              <w:jc w:val="right"/>
              <w:rPr>
                <w:sz w:val="28"/>
                <w:szCs w:val="28"/>
              </w:rPr>
            </w:pPr>
            <w:r>
              <w:rPr>
                <w:spacing w:val="-28"/>
                <w:sz w:val="28"/>
                <w:szCs w:val="28"/>
              </w:rPr>
              <w:t xml:space="preserve">По </w:t>
            </w:r>
            <w:hyperlink r:id="rId27" w:history="1">
              <w:r>
                <w:rPr>
                  <w:spacing w:val="-28"/>
                  <w:sz w:val="28"/>
                  <w:szCs w:val="28"/>
                </w:rPr>
                <w:t>ОКВЭД</w:t>
              </w:r>
            </w:hyperlink>
          </w:p>
        </w:tc>
        <w:tc>
          <w:tcPr>
            <w:tcW w:w="1620" w:type="dxa"/>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2168" w:type="dxa"/>
            <w:tcBorders>
              <w:top w:val="nil"/>
              <w:left w:val="nil"/>
              <w:bottom w:val="nil"/>
              <w:right w:val="nil"/>
            </w:tcBorders>
          </w:tcPr>
          <w:p w:rsidR="00A53CF5" w:rsidRDefault="00A53CF5" w:rsidP="007F27A2">
            <w:pPr>
              <w:rPr>
                <w:sz w:val="28"/>
                <w:szCs w:val="28"/>
              </w:rPr>
            </w:pPr>
            <w:r>
              <w:rPr>
                <w:sz w:val="28"/>
                <w:szCs w:val="28"/>
              </w:rPr>
              <w:t>Периодичность _______________________________________________________________________</w:t>
            </w:r>
          </w:p>
          <w:p w:rsidR="00A53CF5" w:rsidRDefault="00A53CF5" w:rsidP="007F27A2">
            <w:r>
              <w:t xml:space="preserve">                                            (указывается в соответствии с периодичностью представления отчета о выполнении</w:t>
            </w:r>
          </w:p>
          <w:p w:rsidR="00A53CF5" w:rsidRDefault="00A53CF5" w:rsidP="007F27A2">
            <w:r>
              <w:t xml:space="preserve">                                                        муниципального задания, установленной в муниципальном задании)</w:t>
            </w:r>
          </w:p>
        </w:tc>
        <w:tc>
          <w:tcPr>
            <w:tcW w:w="1496" w:type="dxa"/>
            <w:tcBorders>
              <w:top w:val="nil"/>
              <w:left w:val="nil"/>
              <w:bottom w:val="nil"/>
              <w:right w:val="single" w:sz="6" w:space="0" w:color="auto"/>
            </w:tcBorders>
          </w:tcPr>
          <w:p w:rsidR="00A53CF5" w:rsidRDefault="00A53CF5" w:rsidP="007F27A2">
            <w:pPr>
              <w:jc w:val="right"/>
              <w:rPr>
                <w:spacing w:val="-28"/>
                <w:sz w:val="28"/>
                <w:szCs w:val="28"/>
              </w:rPr>
            </w:pPr>
          </w:p>
        </w:tc>
        <w:tc>
          <w:tcPr>
            <w:tcW w:w="1620" w:type="dxa"/>
            <w:tcBorders>
              <w:top w:val="single" w:sz="6" w:space="0" w:color="auto"/>
              <w:left w:val="single" w:sz="6" w:space="0" w:color="auto"/>
              <w:bottom w:val="single" w:sz="4" w:space="0" w:color="auto"/>
              <w:right w:val="single" w:sz="4" w:space="0" w:color="auto"/>
            </w:tcBorders>
          </w:tcPr>
          <w:p w:rsidR="00A53CF5" w:rsidRDefault="00A53CF5" w:rsidP="007F27A2">
            <w:pPr>
              <w:jc w:val="right"/>
              <w:rPr>
                <w:sz w:val="28"/>
                <w:szCs w:val="28"/>
              </w:rPr>
            </w:pPr>
          </w:p>
        </w:tc>
      </w:tr>
    </w:tbl>
    <w:p w:rsidR="00A53CF5" w:rsidRDefault="00A53CF5" w:rsidP="00A53CF5">
      <w:pPr>
        <w:jc w:val="both"/>
        <w:rPr>
          <w:rFonts w:ascii="Courier New" w:hAnsi="Courier New" w:cs="Courier New"/>
        </w:rPr>
      </w:pPr>
    </w:p>
    <w:p w:rsidR="00A53CF5" w:rsidRDefault="00A53CF5" w:rsidP="00A53CF5">
      <w:pPr>
        <w:jc w:val="both"/>
        <w:rPr>
          <w:rFonts w:ascii="Courier New" w:hAnsi="Courier New" w:cs="Courier New"/>
        </w:rPr>
      </w:pPr>
    </w:p>
    <w:p w:rsidR="00A53CF5" w:rsidRDefault="00A53CF5" w:rsidP="00A53CF5">
      <w:pPr>
        <w:jc w:val="center"/>
        <w:rPr>
          <w:sz w:val="28"/>
          <w:szCs w:val="28"/>
        </w:rPr>
      </w:pPr>
    </w:p>
    <w:p w:rsidR="00A53CF5" w:rsidRDefault="00A53CF5" w:rsidP="00A53CF5">
      <w:pPr>
        <w:jc w:val="center"/>
        <w:rPr>
          <w:sz w:val="28"/>
          <w:szCs w:val="28"/>
        </w:rPr>
      </w:pPr>
    </w:p>
    <w:p w:rsidR="00A53CF5" w:rsidRPr="00A53CF5" w:rsidRDefault="00A53CF5" w:rsidP="00A53CF5">
      <w:pPr>
        <w:jc w:val="center"/>
        <w:rPr>
          <w:b/>
          <w:sz w:val="28"/>
          <w:szCs w:val="28"/>
        </w:rPr>
      </w:pPr>
      <w:r w:rsidRPr="00A53CF5">
        <w:rPr>
          <w:b/>
          <w:sz w:val="28"/>
          <w:szCs w:val="28"/>
        </w:rPr>
        <w:t xml:space="preserve">Часть 1. Сведения об оказываемых муниципальных услугах </w:t>
      </w:r>
      <w:hyperlink w:anchor="Par638" w:history="1">
        <w:r w:rsidRPr="00A53CF5">
          <w:rPr>
            <w:b/>
            <w:sz w:val="28"/>
            <w:szCs w:val="28"/>
            <w:vertAlign w:val="superscript"/>
          </w:rPr>
          <w:t>&lt;2&gt;</w:t>
        </w:r>
      </w:hyperlink>
    </w:p>
    <w:p w:rsidR="00A53CF5" w:rsidRPr="00A53CF5" w:rsidRDefault="00A53CF5" w:rsidP="00A53CF5">
      <w:pPr>
        <w:jc w:val="center"/>
        <w:rPr>
          <w:b/>
          <w:sz w:val="28"/>
          <w:szCs w:val="28"/>
        </w:rPr>
      </w:pPr>
      <w:r w:rsidRPr="00A53CF5">
        <w:rPr>
          <w:b/>
          <w:sz w:val="28"/>
          <w:szCs w:val="28"/>
        </w:rPr>
        <w:t>Раздел _____</w:t>
      </w:r>
    </w:p>
    <w:p w:rsidR="00A53CF5" w:rsidRDefault="00A53CF5" w:rsidP="00A53CF5">
      <w:pPr>
        <w:jc w:val="center"/>
        <w:rPr>
          <w:sz w:val="28"/>
          <w:szCs w:val="28"/>
        </w:rPr>
      </w:pPr>
    </w:p>
    <w:tbl>
      <w:tblPr>
        <w:tblW w:w="15284"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088"/>
        <w:gridCol w:w="2802"/>
        <w:gridCol w:w="1394"/>
      </w:tblGrid>
      <w:tr w:rsidR="00A53CF5" w:rsidTr="007F27A2">
        <w:trPr>
          <w:trHeight w:val="567"/>
        </w:trPr>
        <w:tc>
          <w:tcPr>
            <w:tcW w:w="11088" w:type="dxa"/>
            <w:tcBorders>
              <w:top w:val="nil"/>
              <w:left w:val="nil"/>
              <w:bottom w:val="nil"/>
              <w:right w:val="nil"/>
            </w:tcBorders>
          </w:tcPr>
          <w:p w:rsidR="00A53CF5" w:rsidRDefault="00A53CF5" w:rsidP="007F27A2">
            <w:pPr>
              <w:rPr>
                <w:sz w:val="28"/>
                <w:szCs w:val="28"/>
              </w:rPr>
            </w:pPr>
            <w:r>
              <w:rPr>
                <w:sz w:val="28"/>
                <w:szCs w:val="28"/>
              </w:rPr>
              <w:lastRenderedPageBreak/>
              <w:t>1. Наименование муниципальной услуги _________________________________________</w:t>
            </w:r>
          </w:p>
          <w:p w:rsidR="00A53CF5" w:rsidRDefault="00A53CF5" w:rsidP="007F27A2">
            <w:pPr>
              <w:rPr>
                <w:sz w:val="28"/>
                <w:szCs w:val="28"/>
              </w:rPr>
            </w:pPr>
            <w:r>
              <w:rPr>
                <w:sz w:val="28"/>
                <w:szCs w:val="28"/>
              </w:rPr>
              <w:t>_____________________________________________________________________________</w:t>
            </w:r>
          </w:p>
        </w:tc>
        <w:tc>
          <w:tcPr>
            <w:tcW w:w="2802" w:type="dxa"/>
            <w:vMerge w:val="restart"/>
            <w:tcBorders>
              <w:top w:val="nil"/>
              <w:left w:val="nil"/>
              <w:bottom w:val="single" w:sz="6" w:space="0" w:color="auto"/>
              <w:right w:val="single" w:sz="6" w:space="0" w:color="auto"/>
            </w:tcBorders>
          </w:tcPr>
          <w:p w:rsidR="00A53CF5" w:rsidRDefault="00A53CF5" w:rsidP="007F27A2">
            <w:pPr>
              <w:jc w:val="right"/>
              <w:rPr>
                <w:sz w:val="28"/>
                <w:szCs w:val="28"/>
              </w:rPr>
            </w:pPr>
            <w:r>
              <w:rPr>
                <w:sz w:val="28"/>
                <w:szCs w:val="28"/>
              </w:rPr>
              <w:t>Код по общероссийскому базовому перечню или региональному перечню</w:t>
            </w:r>
          </w:p>
        </w:tc>
        <w:tc>
          <w:tcPr>
            <w:tcW w:w="1394" w:type="dxa"/>
            <w:vMerge w:val="restart"/>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vAlign w:val="center"/>
          </w:tcPr>
          <w:p w:rsidR="00A53CF5" w:rsidRDefault="00A53CF5" w:rsidP="007F27A2">
            <w:pPr>
              <w:rPr>
                <w:sz w:val="28"/>
                <w:szCs w:val="28"/>
              </w:rPr>
            </w:pPr>
            <w:r>
              <w:rPr>
                <w:sz w:val="28"/>
                <w:szCs w:val="28"/>
              </w:rPr>
              <w:t xml:space="preserve">2. Категории потребителей муниципальной услуги ________________________________ </w:t>
            </w:r>
          </w:p>
        </w:tc>
        <w:tc>
          <w:tcPr>
            <w:tcW w:w="2802" w:type="dxa"/>
            <w:vMerge/>
            <w:tcBorders>
              <w:top w:val="single" w:sz="6" w:space="0" w:color="auto"/>
              <w:left w:val="nil"/>
              <w:bottom w:val="single" w:sz="6" w:space="0" w:color="auto"/>
              <w:right w:val="single" w:sz="6" w:space="0" w:color="auto"/>
            </w:tcBorders>
          </w:tcPr>
          <w:p w:rsidR="00A53CF5" w:rsidRDefault="00A53CF5" w:rsidP="007F27A2">
            <w:pPr>
              <w:jc w:val="right"/>
              <w:rPr>
                <w:spacing w:val="-18"/>
                <w:sz w:val="28"/>
                <w:szCs w:val="28"/>
              </w:rPr>
            </w:pPr>
          </w:p>
        </w:tc>
        <w:tc>
          <w:tcPr>
            <w:tcW w:w="1394" w:type="dxa"/>
            <w:vMerge/>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w:t>
            </w:r>
          </w:p>
        </w:tc>
        <w:tc>
          <w:tcPr>
            <w:tcW w:w="2802" w:type="dxa"/>
            <w:vMerge/>
            <w:tcBorders>
              <w:top w:val="single" w:sz="6" w:space="0" w:color="auto"/>
              <w:left w:val="nil"/>
              <w:bottom w:val="single" w:sz="6" w:space="0" w:color="auto"/>
              <w:right w:val="single" w:sz="6" w:space="0" w:color="auto"/>
            </w:tcBorders>
          </w:tcPr>
          <w:p w:rsidR="00A53CF5" w:rsidRDefault="00A53CF5" w:rsidP="007F27A2">
            <w:pPr>
              <w:jc w:val="right"/>
              <w:rPr>
                <w:sz w:val="28"/>
                <w:szCs w:val="28"/>
              </w:rPr>
            </w:pPr>
          </w:p>
        </w:tc>
        <w:tc>
          <w:tcPr>
            <w:tcW w:w="1394" w:type="dxa"/>
            <w:vMerge/>
            <w:tcBorders>
              <w:top w:val="single" w:sz="6" w:space="0" w:color="auto"/>
              <w:left w:val="single" w:sz="6" w:space="0" w:color="auto"/>
              <w:bottom w:val="single" w:sz="6" w:space="0" w:color="auto"/>
              <w:right w:val="single" w:sz="4" w:space="0" w:color="auto"/>
            </w:tcBorders>
          </w:tcPr>
          <w:p w:rsidR="00A53CF5" w:rsidRDefault="00A53CF5" w:rsidP="007F27A2">
            <w:pPr>
              <w:jc w:val="right"/>
              <w:rPr>
                <w:sz w:val="28"/>
                <w:szCs w:val="28"/>
              </w:rPr>
            </w:pPr>
          </w:p>
        </w:tc>
      </w:tr>
      <w:tr w:rsidR="00A53CF5" w:rsidTr="007F27A2">
        <w:tc>
          <w:tcPr>
            <w:tcW w:w="1108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w:t>
            </w:r>
          </w:p>
        </w:tc>
        <w:tc>
          <w:tcPr>
            <w:tcW w:w="2802" w:type="dxa"/>
            <w:vMerge/>
            <w:tcBorders>
              <w:top w:val="single" w:sz="6" w:space="0" w:color="auto"/>
              <w:left w:val="nil"/>
              <w:bottom w:val="nil"/>
              <w:right w:val="single" w:sz="6" w:space="0" w:color="auto"/>
            </w:tcBorders>
          </w:tcPr>
          <w:p w:rsidR="00A53CF5" w:rsidRDefault="00A53CF5" w:rsidP="007F27A2">
            <w:pPr>
              <w:jc w:val="right"/>
              <w:rPr>
                <w:sz w:val="28"/>
                <w:szCs w:val="28"/>
              </w:rPr>
            </w:pPr>
          </w:p>
        </w:tc>
        <w:tc>
          <w:tcPr>
            <w:tcW w:w="1394" w:type="dxa"/>
            <w:vMerge/>
            <w:tcBorders>
              <w:top w:val="single" w:sz="6" w:space="0" w:color="auto"/>
              <w:left w:val="single" w:sz="6" w:space="0" w:color="auto"/>
              <w:bottom w:val="single" w:sz="4" w:space="0" w:color="auto"/>
              <w:right w:val="single" w:sz="4" w:space="0" w:color="auto"/>
            </w:tcBorders>
          </w:tcPr>
          <w:p w:rsidR="00A53CF5" w:rsidRDefault="00A53CF5" w:rsidP="007F27A2">
            <w:pPr>
              <w:jc w:val="right"/>
              <w:rPr>
                <w:sz w:val="28"/>
                <w:szCs w:val="28"/>
              </w:rPr>
            </w:pPr>
          </w:p>
        </w:tc>
      </w:tr>
    </w:tbl>
    <w:p w:rsidR="00A53CF5" w:rsidRDefault="00A53CF5" w:rsidP="00A53CF5">
      <w:pPr>
        <w:jc w:val="both"/>
        <w:rPr>
          <w:sz w:val="28"/>
          <w:szCs w:val="28"/>
        </w:rPr>
      </w:pPr>
      <w:r>
        <w:rPr>
          <w:sz w:val="28"/>
          <w:szCs w:val="28"/>
        </w:rPr>
        <w:t>3.  Сведения о фактическом достижении показателей, характеризующих качество и (или) объем (содержание) муниципальной услуги:</w:t>
      </w:r>
    </w:p>
    <w:p w:rsidR="00A53CF5" w:rsidRDefault="00A53CF5" w:rsidP="00A53CF5">
      <w:pPr>
        <w:rPr>
          <w:sz w:val="28"/>
          <w:szCs w:val="28"/>
        </w:rPr>
      </w:pPr>
      <w:r>
        <w:rPr>
          <w:sz w:val="28"/>
          <w:szCs w:val="28"/>
        </w:rPr>
        <w:t>3.1. Сведения о фактическом достижении показателей, характеризующих качество муниципальной услуги:</w:t>
      </w:r>
    </w:p>
    <w:tbl>
      <w:tblPr>
        <w:tblW w:w="5000" w:type="pct"/>
        <w:tblCellMar>
          <w:top w:w="102" w:type="dxa"/>
          <w:left w:w="62" w:type="dxa"/>
          <w:bottom w:w="102" w:type="dxa"/>
          <w:right w:w="62" w:type="dxa"/>
        </w:tblCellMar>
        <w:tblLook w:val="04A0" w:firstRow="1" w:lastRow="0" w:firstColumn="1" w:lastColumn="0" w:noHBand="0" w:noVBand="1"/>
      </w:tblPr>
      <w:tblGrid>
        <w:gridCol w:w="891"/>
        <w:gridCol w:w="1139"/>
        <w:gridCol w:w="1139"/>
        <w:gridCol w:w="1139"/>
        <w:gridCol w:w="1139"/>
        <w:gridCol w:w="1139"/>
        <w:gridCol w:w="941"/>
        <w:gridCol w:w="893"/>
        <w:gridCol w:w="563"/>
        <w:gridCol w:w="1065"/>
        <w:gridCol w:w="109"/>
        <w:gridCol w:w="946"/>
        <w:gridCol w:w="105"/>
        <w:gridCol w:w="750"/>
        <w:gridCol w:w="817"/>
        <w:gridCol w:w="990"/>
        <w:gridCol w:w="795"/>
      </w:tblGrid>
      <w:tr w:rsidR="00A53CF5" w:rsidTr="00A53CF5">
        <w:tc>
          <w:tcPr>
            <w:tcW w:w="466"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Уникальный номер реестровой записи</w:t>
            </w:r>
            <w:r w:rsidRPr="00A53CF5">
              <w:rPr>
                <w:b/>
                <w:spacing w:val="-20"/>
                <w:sz w:val="24"/>
                <w:szCs w:val="24"/>
                <w:vertAlign w:val="superscript"/>
              </w:rPr>
              <w:t>3</w:t>
            </w:r>
          </w:p>
        </w:tc>
        <w:tc>
          <w:tcPr>
            <w:tcW w:w="1111"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содержание муниципальной услуги</w:t>
            </w:r>
          </w:p>
        </w:tc>
        <w:tc>
          <w:tcPr>
            <w:tcW w:w="742"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Показатель, </w:t>
            </w:r>
            <w:r w:rsidRPr="00A53CF5">
              <w:rPr>
                <w:b/>
                <w:spacing w:val="-20"/>
                <w:sz w:val="24"/>
                <w:szCs w:val="24"/>
              </w:rPr>
              <w:t xml:space="preserve">характеризующий </w:t>
            </w:r>
            <w:r w:rsidRPr="00A53CF5">
              <w:rPr>
                <w:b/>
                <w:sz w:val="24"/>
                <w:szCs w:val="24"/>
              </w:rPr>
              <w:t>условия (формы) оказания  муниципальной услуги</w:t>
            </w:r>
          </w:p>
        </w:tc>
        <w:tc>
          <w:tcPr>
            <w:tcW w:w="2680" w:type="pct"/>
            <w:gridSpan w:val="11"/>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качества муниципальной услуги</w:t>
            </w:r>
          </w:p>
        </w:tc>
      </w:tr>
      <w:tr w:rsidR="00A53CF5" w:rsidTr="00A53CF5">
        <w:tc>
          <w:tcPr>
            <w:tcW w:w="466"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1111"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742"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27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 показателя</w:t>
            </w:r>
            <w:r w:rsidRPr="00A53CF5">
              <w:rPr>
                <w:b/>
                <w:spacing w:val="-20"/>
                <w:sz w:val="24"/>
                <w:szCs w:val="24"/>
                <w:vertAlign w:val="superscript"/>
              </w:rPr>
              <w:t>3</w:t>
            </w:r>
          </w:p>
        </w:tc>
        <w:tc>
          <w:tcPr>
            <w:tcW w:w="530"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единица измерения </w:t>
            </w:r>
          </w:p>
        </w:tc>
        <w:tc>
          <w:tcPr>
            <w:tcW w:w="1000" w:type="pct"/>
            <w:gridSpan w:val="5"/>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значение</w:t>
            </w:r>
          </w:p>
        </w:tc>
        <w:tc>
          <w:tcPr>
            <w:tcW w:w="235" w:type="pct"/>
            <w:vMerge w:val="restart"/>
            <w:tcBorders>
              <w:top w:val="single" w:sz="4" w:space="0" w:color="auto"/>
              <w:left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допустимое (возможное) отклонение</w:t>
            </w:r>
            <w:r w:rsidRPr="00A53CF5">
              <w:rPr>
                <w:b/>
                <w:spacing w:val="-20"/>
                <w:sz w:val="24"/>
                <w:szCs w:val="24"/>
                <w:vertAlign w:val="superscript"/>
              </w:rPr>
              <w:t>6</w:t>
            </w:r>
          </w:p>
        </w:tc>
        <w:tc>
          <w:tcPr>
            <w:tcW w:w="325"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отклонение, превышающее допустимое (возможное) значение</w:t>
            </w:r>
            <w:r w:rsidRPr="00A53CF5">
              <w:rPr>
                <w:b/>
                <w:spacing w:val="-20"/>
                <w:sz w:val="24"/>
                <w:szCs w:val="24"/>
                <w:vertAlign w:val="superscript"/>
              </w:rPr>
              <w:t>7</w:t>
            </w:r>
          </w:p>
        </w:tc>
        <w:tc>
          <w:tcPr>
            <w:tcW w:w="32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причина отклонения</w:t>
            </w:r>
          </w:p>
        </w:tc>
      </w:tr>
      <w:tr w:rsidR="00A53CF5" w:rsidTr="00A53CF5">
        <w:tc>
          <w:tcPr>
            <w:tcW w:w="466"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27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3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z w:val="24"/>
                <w:szCs w:val="24"/>
              </w:rPr>
              <w:t>наи-менование</w:t>
            </w:r>
            <w:r w:rsidRPr="00A53CF5">
              <w:rPr>
                <w:b/>
                <w:sz w:val="24"/>
                <w:szCs w:val="24"/>
                <w:vertAlign w:val="superscript"/>
              </w:rPr>
              <w:t>3</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код по </w:t>
            </w:r>
            <w:hyperlink r:id="rId28" w:history="1">
              <w:r w:rsidRPr="00A53CF5">
                <w:rPr>
                  <w:b/>
                  <w:sz w:val="24"/>
                  <w:szCs w:val="24"/>
                </w:rPr>
                <w:t>ОКЕИ</w:t>
              </w:r>
            </w:hyperlink>
          </w:p>
        </w:tc>
        <w:tc>
          <w:tcPr>
            <w:tcW w:w="3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утверждено в муниципальном задании на год</w:t>
            </w:r>
            <w:r w:rsidRPr="00A53CF5">
              <w:rPr>
                <w:b/>
                <w:spacing w:val="-20"/>
                <w:sz w:val="24"/>
                <w:szCs w:val="24"/>
                <w:vertAlign w:val="superscript"/>
              </w:rPr>
              <w:t>3</w:t>
            </w:r>
          </w:p>
        </w:tc>
        <w:tc>
          <w:tcPr>
            <w:tcW w:w="333" w:type="pct"/>
            <w:gridSpan w:val="3"/>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утверждено в муниципальном задании на отчетную дату</w:t>
            </w:r>
            <w:r w:rsidRPr="00A53CF5">
              <w:rPr>
                <w:b/>
                <w:spacing w:val="-20"/>
                <w:sz w:val="24"/>
                <w:szCs w:val="24"/>
                <w:vertAlign w:val="superscript"/>
              </w:rPr>
              <w:t>4</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Исполнено на отчетную дату</w:t>
            </w:r>
            <w:r w:rsidRPr="00A53CF5">
              <w:rPr>
                <w:b/>
                <w:spacing w:val="-20"/>
                <w:sz w:val="24"/>
                <w:szCs w:val="24"/>
                <w:vertAlign w:val="superscript"/>
              </w:rPr>
              <w:t>5</w:t>
            </w:r>
          </w:p>
        </w:tc>
        <w:tc>
          <w:tcPr>
            <w:tcW w:w="235" w:type="pct"/>
            <w:vMerge/>
            <w:tcBorders>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325"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2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Tr="00A53CF5">
        <w:tc>
          <w:tcPr>
            <w:tcW w:w="4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4</w:t>
            </w:r>
          </w:p>
        </w:tc>
        <w:tc>
          <w:tcPr>
            <w:tcW w:w="37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5</w:t>
            </w:r>
          </w:p>
        </w:tc>
        <w:tc>
          <w:tcPr>
            <w:tcW w:w="36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6</w:t>
            </w:r>
          </w:p>
        </w:tc>
        <w:tc>
          <w:tcPr>
            <w:tcW w:w="2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7</w:t>
            </w:r>
          </w:p>
        </w:tc>
        <w:tc>
          <w:tcPr>
            <w:tcW w:w="23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8</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9</w:t>
            </w:r>
          </w:p>
        </w:tc>
        <w:tc>
          <w:tcPr>
            <w:tcW w:w="353"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10</w:t>
            </w:r>
          </w:p>
        </w:tc>
        <w:tc>
          <w:tcPr>
            <w:tcW w:w="29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11</w:t>
            </w: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12</w:t>
            </w:r>
          </w:p>
        </w:tc>
        <w:tc>
          <w:tcPr>
            <w:tcW w:w="235"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13</w:t>
            </w:r>
          </w:p>
        </w:tc>
        <w:tc>
          <w:tcPr>
            <w:tcW w:w="32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14</w:t>
            </w:r>
          </w:p>
        </w:tc>
        <w:tc>
          <w:tcPr>
            <w:tcW w:w="32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15</w:t>
            </w:r>
          </w:p>
        </w:tc>
      </w:tr>
      <w:tr w:rsidR="00A53CF5" w:rsidTr="00A53CF5">
        <w:tc>
          <w:tcPr>
            <w:tcW w:w="4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69"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7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2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r>
      <w:tr w:rsidR="00A53CF5" w:rsidTr="00A53CF5">
        <w:tc>
          <w:tcPr>
            <w:tcW w:w="466"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3"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69"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27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2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r>
      <w:tr w:rsidR="00A53CF5" w:rsidTr="00A53CF5">
        <w:tc>
          <w:tcPr>
            <w:tcW w:w="4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7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69"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7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2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r>
      <w:tr w:rsidR="00A53CF5" w:rsidTr="00A53CF5">
        <w:tc>
          <w:tcPr>
            <w:tcW w:w="466"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73"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369" w:type="pct"/>
            <w:vMerge/>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jc w:val="both"/>
              <w:rPr>
                <w:rFonts w:ascii="Courier New" w:hAnsi="Courier New" w:cs="Courier New"/>
              </w:rPr>
            </w:pPr>
          </w:p>
        </w:tc>
        <w:tc>
          <w:tcPr>
            <w:tcW w:w="27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294"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235"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spacing w:line="240" w:lineRule="exact"/>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c>
          <w:tcPr>
            <w:tcW w:w="320" w:type="pct"/>
            <w:tcBorders>
              <w:top w:val="single" w:sz="4" w:space="0" w:color="auto"/>
              <w:left w:val="single" w:sz="4" w:space="0" w:color="auto"/>
              <w:bottom w:val="single" w:sz="4" w:space="0" w:color="auto"/>
              <w:right w:val="single" w:sz="4" w:space="0" w:color="auto"/>
            </w:tcBorders>
          </w:tcPr>
          <w:p w:rsidR="00A53CF5" w:rsidRDefault="00A53CF5" w:rsidP="007F27A2">
            <w:pPr>
              <w:spacing w:line="240" w:lineRule="exact"/>
              <w:rPr>
                <w:rFonts w:ascii="Courier New" w:hAnsi="Courier New" w:cs="Courier New"/>
              </w:rPr>
            </w:pPr>
          </w:p>
        </w:tc>
      </w:tr>
    </w:tbl>
    <w:p w:rsidR="00A53CF5" w:rsidRDefault="00A53CF5" w:rsidP="00A53CF5">
      <w:pPr>
        <w:jc w:val="both"/>
        <w:rPr>
          <w:rFonts w:ascii="Courier New" w:hAnsi="Courier New" w:cs="Courier New"/>
        </w:rPr>
      </w:pPr>
    </w:p>
    <w:p w:rsidR="00A53CF5" w:rsidRDefault="00A53CF5" w:rsidP="00A53CF5">
      <w:pPr>
        <w:jc w:val="both"/>
        <w:rPr>
          <w:rFonts w:ascii="Courier New" w:hAnsi="Courier New" w:cs="Courier New"/>
        </w:rPr>
      </w:pPr>
    </w:p>
    <w:p w:rsidR="00A53CF5" w:rsidRDefault="00A53CF5" w:rsidP="00A53CF5">
      <w:pPr>
        <w:jc w:val="both"/>
        <w:rPr>
          <w:rFonts w:ascii="Courier New" w:hAnsi="Courier New" w:cs="Courier New"/>
        </w:rPr>
      </w:pPr>
    </w:p>
    <w:p w:rsidR="00A53CF5" w:rsidRDefault="00A53CF5" w:rsidP="00A53CF5">
      <w:pPr>
        <w:rPr>
          <w:sz w:val="28"/>
          <w:szCs w:val="28"/>
        </w:rPr>
      </w:pPr>
      <w:r>
        <w:rPr>
          <w:sz w:val="28"/>
          <w:szCs w:val="28"/>
        </w:rPr>
        <w:t>3.2. Сведения о фактическом достижении показателей, характеризующих объем (содержание) муниципальной услуги:</w:t>
      </w:r>
    </w:p>
    <w:p w:rsidR="00A53CF5" w:rsidRDefault="00A53CF5" w:rsidP="00A53CF5">
      <w:pPr>
        <w:rPr>
          <w:sz w:val="28"/>
          <w:szCs w:val="28"/>
        </w:rPr>
      </w:pPr>
    </w:p>
    <w:tbl>
      <w:tblPr>
        <w:tblW w:w="5000" w:type="pct"/>
        <w:tblCellMar>
          <w:top w:w="102" w:type="dxa"/>
          <w:left w:w="62" w:type="dxa"/>
          <w:bottom w:w="102" w:type="dxa"/>
          <w:right w:w="62" w:type="dxa"/>
        </w:tblCellMar>
        <w:tblLook w:val="04A0" w:firstRow="1" w:lastRow="0" w:firstColumn="1" w:lastColumn="0" w:noHBand="0" w:noVBand="1"/>
      </w:tblPr>
      <w:tblGrid>
        <w:gridCol w:w="865"/>
        <w:gridCol w:w="1106"/>
        <w:gridCol w:w="1106"/>
        <w:gridCol w:w="1106"/>
        <w:gridCol w:w="1106"/>
        <w:gridCol w:w="1106"/>
        <w:gridCol w:w="914"/>
        <w:gridCol w:w="950"/>
        <w:gridCol w:w="596"/>
        <w:gridCol w:w="1034"/>
        <w:gridCol w:w="105"/>
        <w:gridCol w:w="645"/>
        <w:gridCol w:w="789"/>
        <w:gridCol w:w="789"/>
        <w:gridCol w:w="961"/>
        <w:gridCol w:w="773"/>
        <w:gridCol w:w="609"/>
      </w:tblGrid>
      <w:tr w:rsidR="00A53CF5" w:rsidRPr="00A53CF5" w:rsidTr="00A53CF5">
        <w:trPr>
          <w:trHeight w:val="113"/>
        </w:trPr>
        <w:tc>
          <w:tcPr>
            <w:tcW w:w="434"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Уникальный номер реестровой записи</w:t>
            </w:r>
            <w:r w:rsidRPr="00A53CF5">
              <w:rPr>
                <w:b/>
                <w:spacing w:val="-20"/>
                <w:sz w:val="24"/>
                <w:szCs w:val="24"/>
                <w:vertAlign w:val="superscript"/>
              </w:rPr>
              <w:t>3</w:t>
            </w:r>
          </w:p>
        </w:tc>
        <w:tc>
          <w:tcPr>
            <w:tcW w:w="1024"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содержание муниципальной услуги</w:t>
            </w:r>
          </w:p>
        </w:tc>
        <w:tc>
          <w:tcPr>
            <w:tcW w:w="727"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Показатель, </w:t>
            </w:r>
            <w:r w:rsidRPr="00A53CF5">
              <w:rPr>
                <w:b/>
                <w:spacing w:val="-20"/>
                <w:sz w:val="24"/>
                <w:szCs w:val="24"/>
              </w:rPr>
              <w:t xml:space="preserve">характеризующий </w:t>
            </w:r>
            <w:r w:rsidRPr="00A53CF5">
              <w:rPr>
                <w:b/>
                <w:sz w:val="24"/>
                <w:szCs w:val="24"/>
              </w:rPr>
              <w:t>условия (формы)</w:t>
            </w:r>
          </w:p>
          <w:p w:rsidR="00A53CF5" w:rsidRPr="00A53CF5" w:rsidRDefault="00A53CF5" w:rsidP="007F27A2">
            <w:pPr>
              <w:spacing w:line="240" w:lineRule="exact"/>
              <w:jc w:val="center"/>
              <w:rPr>
                <w:b/>
                <w:sz w:val="24"/>
                <w:szCs w:val="24"/>
              </w:rPr>
            </w:pPr>
            <w:r w:rsidRPr="00A53CF5">
              <w:rPr>
                <w:b/>
                <w:sz w:val="24"/>
                <w:szCs w:val="24"/>
              </w:rPr>
              <w:t>оказания муниципальной услуги</w:t>
            </w:r>
          </w:p>
        </w:tc>
        <w:tc>
          <w:tcPr>
            <w:tcW w:w="2538" w:type="pct"/>
            <w:gridSpan w:val="10"/>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объема муниципальной услуги</w:t>
            </w:r>
          </w:p>
        </w:tc>
        <w:tc>
          <w:tcPr>
            <w:tcW w:w="277"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Средний размер платы (цена, тариф)</w:t>
            </w:r>
          </w:p>
        </w:tc>
      </w:tr>
      <w:tr w:rsidR="00A53CF5" w:rsidRPr="00A53CF5" w:rsidTr="00A53CF5">
        <w:trPr>
          <w:trHeight w:val="113"/>
        </w:trPr>
        <w:tc>
          <w:tcPr>
            <w:tcW w:w="434"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1024"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727"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19"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наименование показателя</w:t>
            </w:r>
            <w:r w:rsidRPr="00A53CF5">
              <w:rPr>
                <w:b/>
                <w:spacing w:val="-20"/>
                <w:sz w:val="24"/>
                <w:szCs w:val="24"/>
                <w:vertAlign w:val="superscript"/>
              </w:rPr>
              <w:t>3</w:t>
            </w:r>
          </w:p>
        </w:tc>
        <w:tc>
          <w:tcPr>
            <w:tcW w:w="672"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единица измерения </w:t>
            </w:r>
          </w:p>
        </w:tc>
        <w:tc>
          <w:tcPr>
            <w:tcW w:w="956" w:type="pct"/>
            <w:gridSpan w:val="4"/>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значение</w:t>
            </w:r>
          </w:p>
        </w:tc>
        <w:tc>
          <w:tcPr>
            <w:tcW w:w="159" w:type="pct"/>
            <w:vMerge w:val="restart"/>
            <w:tcBorders>
              <w:top w:val="single" w:sz="4" w:space="0" w:color="auto"/>
              <w:left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допустимое (возможное) откло-нение</w:t>
            </w:r>
            <w:r w:rsidRPr="00A53CF5">
              <w:rPr>
                <w:b/>
                <w:spacing w:val="-20"/>
                <w:sz w:val="24"/>
                <w:szCs w:val="24"/>
                <w:vertAlign w:val="superscript"/>
              </w:rPr>
              <w:t>6</w:t>
            </w:r>
          </w:p>
        </w:tc>
        <w:tc>
          <w:tcPr>
            <w:tcW w:w="159" w:type="pct"/>
            <w:vMerge w:val="restart"/>
            <w:tcBorders>
              <w:top w:val="single" w:sz="4" w:space="0" w:color="auto"/>
              <w:left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отклонение, превышающее допустимое (возможное) значение</w:t>
            </w:r>
          </w:p>
        </w:tc>
        <w:tc>
          <w:tcPr>
            <w:tcW w:w="273"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причина отклонения</w:t>
            </w:r>
          </w:p>
        </w:tc>
        <w:tc>
          <w:tcPr>
            <w:tcW w:w="277"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RPr="00A53CF5" w:rsidTr="00A53CF5">
        <w:trPr>
          <w:trHeight w:val="113"/>
        </w:trPr>
        <w:tc>
          <w:tcPr>
            <w:tcW w:w="434"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29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rPr>
            </w:pPr>
            <w:r w:rsidRPr="00A53CF5">
              <w:rPr>
                <w:b/>
                <w:sz w:val="24"/>
                <w:szCs w:val="24"/>
              </w:rPr>
              <w:t>(наименование показателя)</w:t>
            </w:r>
            <w:r w:rsidRPr="00A53CF5">
              <w:rPr>
                <w:b/>
                <w:sz w:val="24"/>
                <w:szCs w:val="24"/>
                <w:vertAlign w:val="superscript"/>
              </w:rPr>
              <w:t>3</w:t>
            </w:r>
          </w:p>
        </w:tc>
        <w:tc>
          <w:tcPr>
            <w:tcW w:w="319"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w:t>
            </w:r>
            <w:r w:rsidRPr="00A53CF5">
              <w:rPr>
                <w:b/>
                <w:spacing w:val="-20"/>
                <w:sz w:val="24"/>
                <w:szCs w:val="24"/>
                <w:vertAlign w:val="superscript"/>
              </w:rPr>
              <w:t>3</w:t>
            </w:r>
          </w:p>
        </w:tc>
        <w:tc>
          <w:tcPr>
            <w:tcW w:w="35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z w:val="24"/>
                <w:szCs w:val="24"/>
              </w:rPr>
              <w:t xml:space="preserve">код по </w:t>
            </w:r>
            <w:hyperlink r:id="rId29" w:history="1">
              <w:r w:rsidRPr="00A53CF5">
                <w:rPr>
                  <w:b/>
                  <w:sz w:val="24"/>
                  <w:szCs w:val="24"/>
                </w:rPr>
                <w:t>ОКЕИ</w:t>
              </w:r>
            </w:hyperlink>
            <w:r w:rsidRPr="00A53CF5">
              <w:rPr>
                <w:b/>
                <w:sz w:val="24"/>
                <w:szCs w:val="24"/>
                <w:vertAlign w:val="superscript"/>
              </w:rPr>
              <w:t>3</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утверждено в</w:t>
            </w:r>
          </w:p>
          <w:p w:rsidR="00A53CF5" w:rsidRPr="00A53CF5" w:rsidRDefault="00A53CF5" w:rsidP="007F27A2">
            <w:pPr>
              <w:spacing w:line="240" w:lineRule="exact"/>
              <w:jc w:val="center"/>
              <w:rPr>
                <w:b/>
                <w:sz w:val="24"/>
                <w:szCs w:val="24"/>
              </w:rPr>
            </w:pPr>
            <w:r w:rsidRPr="00A53CF5">
              <w:rPr>
                <w:b/>
                <w:spacing w:val="-20"/>
                <w:sz w:val="24"/>
                <w:szCs w:val="24"/>
              </w:rPr>
              <w:t>муниципальном задании на год</w:t>
            </w:r>
            <w:r w:rsidRPr="00A53CF5">
              <w:rPr>
                <w:b/>
                <w:spacing w:val="-20"/>
                <w:sz w:val="24"/>
                <w:szCs w:val="24"/>
                <w:vertAlign w:val="superscript"/>
              </w:rPr>
              <w:t>3</w:t>
            </w:r>
          </w:p>
        </w:tc>
        <w:tc>
          <w:tcPr>
            <w:tcW w:w="319" w:type="pct"/>
            <w:gridSpan w:val="2"/>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исполнено на отчетную дату</w:t>
            </w:r>
            <w:r w:rsidRPr="00A53CF5">
              <w:rPr>
                <w:b/>
                <w:spacing w:val="-20"/>
                <w:sz w:val="24"/>
                <w:szCs w:val="24"/>
                <w:vertAlign w:val="superscript"/>
              </w:rPr>
              <w:t>4</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допустимое (возможное) откло-нение</w:t>
            </w:r>
            <w:r w:rsidRPr="00A53CF5">
              <w:rPr>
                <w:b/>
                <w:spacing w:val="-20"/>
                <w:sz w:val="24"/>
                <w:szCs w:val="24"/>
                <w:vertAlign w:val="superscript"/>
              </w:rPr>
              <w:t>5</w:t>
            </w:r>
          </w:p>
        </w:tc>
        <w:tc>
          <w:tcPr>
            <w:tcW w:w="159" w:type="pct"/>
            <w:vMerge/>
            <w:tcBorders>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159" w:type="pct"/>
            <w:vMerge/>
            <w:tcBorders>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273"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77"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RPr="00A53CF5" w:rsidTr="00A53CF5">
        <w:trPr>
          <w:trHeight w:val="113"/>
        </w:trPr>
        <w:tc>
          <w:tcPr>
            <w:tcW w:w="43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w:t>
            </w:r>
          </w:p>
        </w:tc>
        <w:tc>
          <w:tcPr>
            <w:tcW w:w="29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w:t>
            </w:r>
          </w:p>
        </w:tc>
        <w:tc>
          <w:tcPr>
            <w:tcW w:w="36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3</w:t>
            </w:r>
          </w:p>
        </w:tc>
        <w:tc>
          <w:tcPr>
            <w:tcW w:w="36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4</w:t>
            </w:r>
          </w:p>
        </w:tc>
        <w:tc>
          <w:tcPr>
            <w:tcW w:w="36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5</w:t>
            </w:r>
          </w:p>
        </w:tc>
        <w:tc>
          <w:tcPr>
            <w:tcW w:w="36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6</w:t>
            </w:r>
          </w:p>
        </w:tc>
        <w:tc>
          <w:tcPr>
            <w:tcW w:w="31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7</w:t>
            </w:r>
          </w:p>
        </w:tc>
        <w:tc>
          <w:tcPr>
            <w:tcW w:w="3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8</w:t>
            </w:r>
          </w:p>
        </w:tc>
        <w:tc>
          <w:tcPr>
            <w:tcW w:w="354"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9</w:t>
            </w:r>
          </w:p>
        </w:tc>
        <w:tc>
          <w:tcPr>
            <w:tcW w:w="346"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10</w:t>
            </w:r>
          </w:p>
        </w:tc>
        <w:tc>
          <w:tcPr>
            <w:tcW w:w="291"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11</w:t>
            </w:r>
          </w:p>
        </w:tc>
        <w:tc>
          <w:tcPr>
            <w:tcW w:w="31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12</w:t>
            </w: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13</w:t>
            </w: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14</w:t>
            </w:r>
          </w:p>
        </w:tc>
        <w:tc>
          <w:tcPr>
            <w:tcW w:w="27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15</w:t>
            </w:r>
          </w:p>
        </w:tc>
        <w:tc>
          <w:tcPr>
            <w:tcW w:w="27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16</w:t>
            </w:r>
          </w:p>
        </w:tc>
      </w:tr>
      <w:tr w:rsidR="00A53CF5" w:rsidTr="00A53CF5">
        <w:tc>
          <w:tcPr>
            <w:tcW w:w="434"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5"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4"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46"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7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7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34"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297"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3"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3"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5"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4"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46"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7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7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34"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3"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5"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4"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46"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7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7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34"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297"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3"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3"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5"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4"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46"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7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7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bl>
    <w:p w:rsidR="00A53CF5" w:rsidRDefault="00A53CF5" w:rsidP="00A53CF5">
      <w:pPr>
        <w:jc w:val="center"/>
        <w:rPr>
          <w:sz w:val="28"/>
          <w:szCs w:val="28"/>
        </w:rPr>
      </w:pPr>
    </w:p>
    <w:p w:rsidR="00A53CF5" w:rsidRDefault="00A53CF5" w:rsidP="00A53CF5">
      <w:pPr>
        <w:jc w:val="center"/>
        <w:rPr>
          <w:sz w:val="28"/>
          <w:szCs w:val="28"/>
        </w:rPr>
      </w:pPr>
      <w:r>
        <w:rPr>
          <w:sz w:val="28"/>
          <w:szCs w:val="28"/>
        </w:rPr>
        <w:t xml:space="preserve">Часть 2. Сведения о выполняемых работах </w:t>
      </w:r>
      <w:hyperlink w:anchor="Par639" w:history="1">
        <w:r>
          <w:rPr>
            <w:sz w:val="28"/>
            <w:szCs w:val="28"/>
            <w:vertAlign w:val="superscript"/>
          </w:rPr>
          <w:t>&lt;2&gt;</w:t>
        </w:r>
      </w:hyperlink>
    </w:p>
    <w:p w:rsidR="00A53CF5" w:rsidRDefault="00A53CF5" w:rsidP="00A53CF5">
      <w:pPr>
        <w:jc w:val="center"/>
        <w:rPr>
          <w:sz w:val="28"/>
          <w:szCs w:val="28"/>
        </w:rPr>
      </w:pPr>
      <w:r>
        <w:rPr>
          <w:sz w:val="28"/>
          <w:szCs w:val="28"/>
        </w:rPr>
        <w:t>Раздел _____</w:t>
      </w:r>
    </w:p>
    <w:p w:rsidR="00A53CF5" w:rsidRDefault="00A53CF5" w:rsidP="00A53CF5">
      <w:pPr>
        <w:jc w:val="center"/>
        <w:rPr>
          <w:sz w:val="28"/>
          <w:szCs w:val="28"/>
        </w:rPr>
      </w:pPr>
    </w:p>
    <w:tbl>
      <w:tblPr>
        <w:tblW w:w="15228"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088"/>
        <w:gridCol w:w="2802"/>
        <w:gridCol w:w="1338"/>
      </w:tblGrid>
      <w:tr w:rsidR="00A53CF5" w:rsidTr="007F27A2">
        <w:trPr>
          <w:trHeight w:val="567"/>
        </w:trPr>
        <w:tc>
          <w:tcPr>
            <w:tcW w:w="11088" w:type="dxa"/>
            <w:tcBorders>
              <w:top w:val="nil"/>
              <w:left w:val="nil"/>
              <w:bottom w:val="nil"/>
              <w:right w:val="nil"/>
            </w:tcBorders>
          </w:tcPr>
          <w:p w:rsidR="00A53CF5" w:rsidRDefault="00A53CF5" w:rsidP="007F27A2">
            <w:pPr>
              <w:rPr>
                <w:sz w:val="28"/>
                <w:szCs w:val="28"/>
              </w:rPr>
            </w:pPr>
            <w:r>
              <w:rPr>
                <w:sz w:val="28"/>
                <w:szCs w:val="28"/>
              </w:rPr>
              <w:t>1. Наименование работы ________________________________________________________</w:t>
            </w:r>
          </w:p>
          <w:p w:rsidR="00A53CF5" w:rsidRDefault="00A53CF5" w:rsidP="007F27A2">
            <w:pPr>
              <w:rPr>
                <w:sz w:val="28"/>
                <w:szCs w:val="28"/>
              </w:rPr>
            </w:pPr>
            <w:r>
              <w:rPr>
                <w:sz w:val="28"/>
                <w:szCs w:val="28"/>
              </w:rPr>
              <w:t>_____________________________________________________________________________</w:t>
            </w:r>
          </w:p>
        </w:tc>
        <w:tc>
          <w:tcPr>
            <w:tcW w:w="2802" w:type="dxa"/>
            <w:vMerge w:val="restart"/>
            <w:tcBorders>
              <w:top w:val="nil"/>
              <w:left w:val="nil"/>
              <w:bottom w:val="single" w:sz="6" w:space="0" w:color="auto"/>
              <w:right w:val="single" w:sz="6" w:space="0" w:color="auto"/>
            </w:tcBorders>
          </w:tcPr>
          <w:p w:rsidR="00A53CF5" w:rsidRDefault="00A53CF5" w:rsidP="007F27A2">
            <w:pPr>
              <w:jc w:val="right"/>
              <w:rPr>
                <w:sz w:val="28"/>
                <w:szCs w:val="28"/>
              </w:rPr>
            </w:pPr>
            <w:r>
              <w:rPr>
                <w:sz w:val="28"/>
                <w:szCs w:val="28"/>
              </w:rPr>
              <w:t>Код по общероссийскому базовому перечню или региональному перечню</w:t>
            </w:r>
          </w:p>
        </w:tc>
        <w:tc>
          <w:tcPr>
            <w:tcW w:w="1338" w:type="dxa"/>
            <w:vMerge w:val="restart"/>
            <w:tcBorders>
              <w:top w:val="single" w:sz="4"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vAlign w:val="center"/>
          </w:tcPr>
          <w:p w:rsidR="00A53CF5" w:rsidRDefault="00A53CF5" w:rsidP="007F27A2">
            <w:pPr>
              <w:rPr>
                <w:sz w:val="28"/>
                <w:szCs w:val="28"/>
              </w:rPr>
            </w:pPr>
            <w:r>
              <w:rPr>
                <w:sz w:val="28"/>
                <w:szCs w:val="28"/>
              </w:rPr>
              <w:t xml:space="preserve">2. Категории потребителей работы _______________________________________________ </w:t>
            </w:r>
          </w:p>
        </w:tc>
        <w:tc>
          <w:tcPr>
            <w:tcW w:w="2802" w:type="dxa"/>
            <w:vMerge/>
            <w:tcBorders>
              <w:top w:val="single" w:sz="6" w:space="0" w:color="auto"/>
              <w:left w:val="nil"/>
              <w:bottom w:val="single" w:sz="6" w:space="0" w:color="auto"/>
              <w:right w:val="single" w:sz="6" w:space="0" w:color="auto"/>
            </w:tcBorders>
          </w:tcPr>
          <w:p w:rsidR="00A53CF5" w:rsidRDefault="00A53CF5" w:rsidP="007F27A2">
            <w:pPr>
              <w:jc w:val="right"/>
              <w:rPr>
                <w:spacing w:val="-18"/>
                <w:sz w:val="28"/>
                <w:szCs w:val="28"/>
              </w:rPr>
            </w:pPr>
          </w:p>
        </w:tc>
        <w:tc>
          <w:tcPr>
            <w:tcW w:w="1338" w:type="dxa"/>
            <w:vMerge/>
            <w:tcBorders>
              <w:top w:val="single" w:sz="6" w:space="0" w:color="auto"/>
              <w:left w:val="single" w:sz="6" w:space="0" w:color="auto"/>
              <w:bottom w:val="single" w:sz="6" w:space="0" w:color="auto"/>
              <w:right w:val="single" w:sz="4" w:space="0" w:color="auto"/>
            </w:tcBorders>
            <w:vAlign w:val="center"/>
          </w:tcPr>
          <w:p w:rsidR="00A53CF5" w:rsidRDefault="00A53CF5" w:rsidP="007F27A2">
            <w:pPr>
              <w:jc w:val="center"/>
              <w:rPr>
                <w:sz w:val="28"/>
                <w:szCs w:val="28"/>
              </w:rPr>
            </w:pPr>
          </w:p>
        </w:tc>
      </w:tr>
      <w:tr w:rsidR="00A53CF5" w:rsidTr="007F27A2">
        <w:tc>
          <w:tcPr>
            <w:tcW w:w="11088" w:type="dxa"/>
            <w:tcBorders>
              <w:top w:val="nil"/>
              <w:left w:val="nil"/>
              <w:bottom w:val="nil"/>
              <w:right w:val="nil"/>
            </w:tcBorders>
          </w:tcPr>
          <w:p w:rsidR="00A53CF5" w:rsidRDefault="00A53CF5" w:rsidP="007F27A2">
            <w:pPr>
              <w:rPr>
                <w:sz w:val="28"/>
                <w:szCs w:val="28"/>
              </w:rPr>
            </w:pPr>
            <w:r>
              <w:rPr>
                <w:sz w:val="28"/>
                <w:szCs w:val="28"/>
              </w:rPr>
              <w:t>_____________________________________________________________________________</w:t>
            </w:r>
          </w:p>
        </w:tc>
        <w:tc>
          <w:tcPr>
            <w:tcW w:w="2802" w:type="dxa"/>
            <w:vMerge/>
            <w:tcBorders>
              <w:top w:val="single" w:sz="6" w:space="0" w:color="auto"/>
              <w:left w:val="nil"/>
              <w:bottom w:val="single" w:sz="4" w:space="0" w:color="auto"/>
              <w:right w:val="single" w:sz="6" w:space="0" w:color="auto"/>
            </w:tcBorders>
          </w:tcPr>
          <w:p w:rsidR="00A53CF5" w:rsidRDefault="00A53CF5" w:rsidP="007F27A2">
            <w:pPr>
              <w:jc w:val="right"/>
              <w:rPr>
                <w:sz w:val="28"/>
                <w:szCs w:val="28"/>
              </w:rPr>
            </w:pPr>
          </w:p>
        </w:tc>
        <w:tc>
          <w:tcPr>
            <w:tcW w:w="1338" w:type="dxa"/>
            <w:vMerge/>
            <w:tcBorders>
              <w:top w:val="single" w:sz="6" w:space="0" w:color="auto"/>
              <w:left w:val="single" w:sz="6" w:space="0" w:color="auto"/>
              <w:bottom w:val="single" w:sz="4" w:space="0" w:color="auto"/>
              <w:right w:val="single" w:sz="4" w:space="0" w:color="auto"/>
            </w:tcBorders>
          </w:tcPr>
          <w:p w:rsidR="00A53CF5" w:rsidRDefault="00A53CF5" w:rsidP="007F27A2">
            <w:pPr>
              <w:jc w:val="right"/>
              <w:rPr>
                <w:sz w:val="28"/>
                <w:szCs w:val="28"/>
              </w:rPr>
            </w:pPr>
          </w:p>
        </w:tc>
      </w:tr>
    </w:tbl>
    <w:p w:rsidR="00A53CF5" w:rsidRDefault="00A53CF5" w:rsidP="00A53CF5">
      <w:pPr>
        <w:jc w:val="both"/>
        <w:rPr>
          <w:rFonts w:ascii="Courier New" w:hAnsi="Courier New" w:cs="Courier New"/>
        </w:rPr>
      </w:pPr>
    </w:p>
    <w:p w:rsidR="00A53CF5" w:rsidRDefault="00A53CF5" w:rsidP="00A53CF5">
      <w:pPr>
        <w:rPr>
          <w:sz w:val="28"/>
          <w:szCs w:val="28"/>
        </w:rPr>
      </w:pPr>
      <w:r>
        <w:rPr>
          <w:sz w:val="28"/>
          <w:szCs w:val="28"/>
        </w:rPr>
        <w:t>3. Сведения о фактическом достижении показателей, характеризующих качество и (или) объем (содержание) работы:</w:t>
      </w:r>
    </w:p>
    <w:p w:rsidR="00A53CF5" w:rsidRDefault="00A53CF5" w:rsidP="00A53CF5">
      <w:pPr>
        <w:rPr>
          <w:sz w:val="28"/>
          <w:szCs w:val="28"/>
        </w:rPr>
      </w:pPr>
      <w:r>
        <w:rPr>
          <w:sz w:val="28"/>
          <w:szCs w:val="28"/>
        </w:rPr>
        <w:t>3.1. Сведения о фактическом достижении показателей, характеризующих качество работы на 20 ___ год и плановый период 20 ___ и 20 ____ годов на 1 _________ 20 ___ г.</w:t>
      </w:r>
    </w:p>
    <w:tbl>
      <w:tblPr>
        <w:tblW w:w="5000" w:type="pct"/>
        <w:tblCellMar>
          <w:top w:w="102" w:type="dxa"/>
          <w:left w:w="62" w:type="dxa"/>
          <w:bottom w:w="102" w:type="dxa"/>
          <w:right w:w="62" w:type="dxa"/>
        </w:tblCellMar>
        <w:tblLook w:val="04A0" w:firstRow="1" w:lastRow="0" w:firstColumn="1" w:lastColumn="0" w:noHBand="0" w:noVBand="1"/>
      </w:tblPr>
      <w:tblGrid>
        <w:gridCol w:w="916"/>
        <w:gridCol w:w="1171"/>
        <w:gridCol w:w="1171"/>
        <w:gridCol w:w="1171"/>
        <w:gridCol w:w="1171"/>
        <w:gridCol w:w="1171"/>
        <w:gridCol w:w="967"/>
        <w:gridCol w:w="642"/>
        <w:gridCol w:w="628"/>
        <w:gridCol w:w="1095"/>
        <w:gridCol w:w="1095"/>
        <w:gridCol w:w="738"/>
        <w:gridCol w:w="833"/>
        <w:gridCol w:w="975"/>
        <w:gridCol w:w="816"/>
      </w:tblGrid>
      <w:tr w:rsidR="00A53CF5" w:rsidTr="00A53CF5">
        <w:tc>
          <w:tcPr>
            <w:tcW w:w="46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Уникальный</w:t>
            </w:r>
          </w:p>
          <w:p w:rsidR="00A53CF5" w:rsidRPr="00A53CF5" w:rsidRDefault="00A53CF5" w:rsidP="007F27A2">
            <w:pPr>
              <w:spacing w:line="240" w:lineRule="exact"/>
              <w:jc w:val="center"/>
              <w:rPr>
                <w:b/>
                <w:sz w:val="24"/>
                <w:szCs w:val="24"/>
                <w:vertAlign w:val="superscript"/>
              </w:rPr>
            </w:pPr>
            <w:r w:rsidRPr="00A53CF5">
              <w:rPr>
                <w:b/>
                <w:spacing w:val="-20"/>
                <w:sz w:val="24"/>
                <w:szCs w:val="24"/>
              </w:rPr>
              <w:t>номер реестровой записи</w:t>
            </w:r>
            <w:r w:rsidRPr="00A53CF5">
              <w:rPr>
                <w:b/>
                <w:spacing w:val="-20"/>
                <w:sz w:val="24"/>
                <w:szCs w:val="24"/>
                <w:vertAlign w:val="superscript"/>
              </w:rPr>
              <w:t>3</w:t>
            </w:r>
          </w:p>
        </w:tc>
        <w:tc>
          <w:tcPr>
            <w:tcW w:w="1097"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содержание работы</w:t>
            </w:r>
          </w:p>
        </w:tc>
        <w:tc>
          <w:tcPr>
            <w:tcW w:w="733"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Показатель, </w:t>
            </w:r>
            <w:r w:rsidRPr="00A53CF5">
              <w:rPr>
                <w:b/>
                <w:spacing w:val="-20"/>
                <w:sz w:val="24"/>
                <w:szCs w:val="24"/>
              </w:rPr>
              <w:t>характеризующий</w:t>
            </w:r>
            <w:r w:rsidRPr="00A53CF5">
              <w:rPr>
                <w:b/>
                <w:sz w:val="24"/>
                <w:szCs w:val="24"/>
              </w:rPr>
              <w:t xml:space="preserve"> условия (формы) выполнения работы</w:t>
            </w:r>
          </w:p>
        </w:tc>
        <w:tc>
          <w:tcPr>
            <w:tcW w:w="2710" w:type="pct"/>
            <w:gridSpan w:val="9"/>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качества работы</w:t>
            </w:r>
          </w:p>
        </w:tc>
      </w:tr>
      <w:tr w:rsidR="00A53CF5" w:rsidTr="00A53CF5">
        <w:tc>
          <w:tcPr>
            <w:tcW w:w="46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1097"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733"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21"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 показа-теля</w:t>
            </w:r>
            <w:r w:rsidRPr="00A53CF5">
              <w:rPr>
                <w:b/>
                <w:spacing w:val="-20"/>
                <w:sz w:val="24"/>
                <w:szCs w:val="24"/>
                <w:vertAlign w:val="superscript"/>
              </w:rPr>
              <w:t>3</w:t>
            </w:r>
          </w:p>
        </w:tc>
        <w:tc>
          <w:tcPr>
            <w:tcW w:w="642"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единица измерения </w:t>
            </w:r>
          </w:p>
        </w:tc>
        <w:tc>
          <w:tcPr>
            <w:tcW w:w="417"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утверждено в муниципальном задании на год</w:t>
            </w:r>
            <w:r w:rsidRPr="00A53CF5">
              <w:rPr>
                <w:b/>
                <w:spacing w:val="-20"/>
                <w:sz w:val="24"/>
                <w:szCs w:val="24"/>
                <w:vertAlign w:val="superscript"/>
              </w:rPr>
              <w:t>3</w:t>
            </w:r>
          </w:p>
        </w:tc>
        <w:tc>
          <w:tcPr>
            <w:tcW w:w="183" w:type="pct"/>
            <w:vMerge w:val="restar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 xml:space="preserve">утверждено в муниципальном задании на </w:t>
            </w:r>
          </w:p>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отчетную дату</w:t>
            </w:r>
            <w:r w:rsidRPr="00A53CF5">
              <w:rPr>
                <w:b/>
                <w:spacing w:val="-20"/>
                <w:sz w:val="24"/>
                <w:szCs w:val="24"/>
                <w:vertAlign w:val="superscript"/>
              </w:rPr>
              <w:t>4</w:t>
            </w:r>
          </w:p>
        </w:tc>
        <w:tc>
          <w:tcPr>
            <w:tcW w:w="183" w:type="pct"/>
            <w:vMerge w:val="restar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rPr>
            </w:pPr>
            <w:r w:rsidRPr="00A53CF5">
              <w:rPr>
                <w:b/>
                <w:spacing w:val="-20"/>
                <w:sz w:val="24"/>
                <w:szCs w:val="24"/>
              </w:rPr>
              <w:t>исполнено на</w:t>
            </w:r>
          </w:p>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отчетную дату</w:t>
            </w:r>
            <w:r w:rsidRPr="00A53CF5">
              <w:rPr>
                <w:b/>
                <w:spacing w:val="-20"/>
                <w:sz w:val="24"/>
                <w:szCs w:val="24"/>
                <w:vertAlign w:val="superscript"/>
              </w:rPr>
              <w:t>5</w:t>
            </w:r>
          </w:p>
        </w:tc>
        <w:tc>
          <w:tcPr>
            <w:tcW w:w="322"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допустимое (возможное) откло-нение</w:t>
            </w:r>
            <w:r w:rsidRPr="00A53CF5">
              <w:rPr>
                <w:b/>
                <w:spacing w:val="-20"/>
                <w:sz w:val="24"/>
                <w:szCs w:val="24"/>
                <w:vertAlign w:val="superscript"/>
              </w:rPr>
              <w:t>6</w:t>
            </w:r>
          </w:p>
        </w:tc>
        <w:tc>
          <w:tcPr>
            <w:tcW w:w="321"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 xml:space="preserve">отклонение, </w:t>
            </w:r>
            <w:r w:rsidRPr="00A53CF5">
              <w:rPr>
                <w:b/>
                <w:spacing w:val="-26"/>
                <w:sz w:val="24"/>
                <w:szCs w:val="24"/>
              </w:rPr>
              <w:t>превышающее</w:t>
            </w:r>
            <w:r w:rsidRPr="00A53CF5">
              <w:rPr>
                <w:b/>
                <w:spacing w:val="-20"/>
                <w:sz w:val="24"/>
                <w:szCs w:val="24"/>
              </w:rPr>
              <w:t xml:space="preserve"> допустимое (возможное) значе-ние</w:t>
            </w:r>
            <w:r w:rsidRPr="00A53CF5">
              <w:rPr>
                <w:b/>
                <w:spacing w:val="-20"/>
                <w:sz w:val="24"/>
                <w:szCs w:val="24"/>
                <w:vertAlign w:val="superscript"/>
              </w:rPr>
              <w:t>7</w:t>
            </w:r>
          </w:p>
        </w:tc>
        <w:tc>
          <w:tcPr>
            <w:tcW w:w="322"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причина отклонения</w:t>
            </w:r>
          </w:p>
        </w:tc>
      </w:tr>
      <w:tr w:rsidR="00A53CF5" w:rsidTr="00A53CF5">
        <w:tc>
          <w:tcPr>
            <w:tcW w:w="46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21"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1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w:t>
            </w:r>
            <w:r w:rsidRPr="00A53CF5">
              <w:rPr>
                <w:b/>
                <w:spacing w:val="-20"/>
                <w:sz w:val="24"/>
                <w:szCs w:val="24"/>
                <w:vertAlign w:val="superscript"/>
              </w:rPr>
              <w:t>3</w:t>
            </w:r>
          </w:p>
        </w:tc>
        <w:tc>
          <w:tcPr>
            <w:tcW w:w="32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z w:val="24"/>
                <w:szCs w:val="24"/>
              </w:rPr>
              <w:t xml:space="preserve">код по </w:t>
            </w:r>
            <w:hyperlink r:id="rId30" w:history="1">
              <w:r w:rsidRPr="00A53CF5">
                <w:rPr>
                  <w:b/>
                  <w:sz w:val="24"/>
                  <w:szCs w:val="24"/>
                </w:rPr>
                <w:t>ОКЕИ</w:t>
              </w:r>
            </w:hyperlink>
            <w:r w:rsidRPr="00A53CF5">
              <w:rPr>
                <w:b/>
                <w:sz w:val="24"/>
                <w:szCs w:val="24"/>
                <w:vertAlign w:val="superscript"/>
              </w:rPr>
              <w:t>3</w:t>
            </w:r>
          </w:p>
        </w:tc>
        <w:tc>
          <w:tcPr>
            <w:tcW w:w="417"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183" w:type="pct"/>
            <w:vMerge/>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183" w:type="pct"/>
            <w:vMerge/>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322"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21"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22"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Tr="00A53CF5">
        <w:tc>
          <w:tcPr>
            <w:tcW w:w="46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3</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4</w:t>
            </w:r>
          </w:p>
        </w:tc>
        <w:tc>
          <w:tcPr>
            <w:tcW w:w="36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5</w:t>
            </w:r>
          </w:p>
        </w:tc>
        <w:tc>
          <w:tcPr>
            <w:tcW w:w="36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6</w:t>
            </w:r>
          </w:p>
        </w:tc>
        <w:tc>
          <w:tcPr>
            <w:tcW w:w="321"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7</w:t>
            </w:r>
          </w:p>
        </w:tc>
        <w:tc>
          <w:tcPr>
            <w:tcW w:w="319"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8</w:t>
            </w:r>
          </w:p>
        </w:tc>
        <w:tc>
          <w:tcPr>
            <w:tcW w:w="32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9</w:t>
            </w:r>
          </w:p>
        </w:tc>
        <w:tc>
          <w:tcPr>
            <w:tcW w:w="41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10</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11</w:t>
            </w: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12</w:t>
            </w:r>
          </w:p>
        </w:tc>
        <w:tc>
          <w:tcPr>
            <w:tcW w:w="32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13</w:t>
            </w:r>
          </w:p>
        </w:tc>
        <w:tc>
          <w:tcPr>
            <w:tcW w:w="321"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14</w:t>
            </w:r>
          </w:p>
        </w:tc>
        <w:tc>
          <w:tcPr>
            <w:tcW w:w="32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15</w:t>
            </w:r>
          </w:p>
        </w:tc>
      </w:tr>
      <w:tr w:rsidR="00A53CF5" w:rsidTr="00A53CF5">
        <w:tc>
          <w:tcPr>
            <w:tcW w:w="46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7"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4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6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7"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4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6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7"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66"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4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6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7"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66"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19"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41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1"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2"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bl>
    <w:p w:rsidR="00A53CF5" w:rsidRDefault="00A53CF5" w:rsidP="00A53CF5">
      <w:pPr>
        <w:jc w:val="both"/>
        <w:rPr>
          <w:rFonts w:ascii="Courier New" w:hAnsi="Courier New" w:cs="Courier New"/>
        </w:rPr>
      </w:pPr>
    </w:p>
    <w:p w:rsidR="00A53CF5" w:rsidRDefault="00A53CF5" w:rsidP="00A53CF5">
      <w:pPr>
        <w:rPr>
          <w:sz w:val="28"/>
          <w:szCs w:val="28"/>
        </w:rPr>
      </w:pPr>
      <w:r>
        <w:rPr>
          <w:sz w:val="28"/>
          <w:szCs w:val="28"/>
        </w:rPr>
        <w:t>3.2. Сведения о фактическом достижении показателей, характеризующих объем (содержание) работы:</w:t>
      </w:r>
    </w:p>
    <w:tbl>
      <w:tblPr>
        <w:tblW w:w="5000" w:type="pct"/>
        <w:tblCellMar>
          <w:top w:w="102" w:type="dxa"/>
          <w:left w:w="62" w:type="dxa"/>
          <w:bottom w:w="102" w:type="dxa"/>
          <w:right w:w="62" w:type="dxa"/>
        </w:tblCellMar>
        <w:tblLook w:val="04A0" w:firstRow="1" w:lastRow="0" w:firstColumn="1" w:lastColumn="0" w:noHBand="0" w:noVBand="1"/>
      </w:tblPr>
      <w:tblGrid>
        <w:gridCol w:w="995"/>
        <w:gridCol w:w="1118"/>
        <w:gridCol w:w="1118"/>
        <w:gridCol w:w="1118"/>
        <w:gridCol w:w="1118"/>
        <w:gridCol w:w="1118"/>
        <w:gridCol w:w="924"/>
        <w:gridCol w:w="504"/>
        <w:gridCol w:w="602"/>
        <w:gridCol w:w="1046"/>
        <w:gridCol w:w="1046"/>
        <w:gridCol w:w="707"/>
        <w:gridCol w:w="797"/>
        <w:gridCol w:w="931"/>
        <w:gridCol w:w="766"/>
        <w:gridCol w:w="63"/>
        <w:gridCol w:w="589"/>
      </w:tblGrid>
      <w:tr w:rsidR="00A53CF5" w:rsidTr="00A53CF5">
        <w:tc>
          <w:tcPr>
            <w:tcW w:w="412"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Уникальный</w:t>
            </w:r>
          </w:p>
          <w:p w:rsidR="00A53CF5" w:rsidRPr="00A53CF5" w:rsidRDefault="00A53CF5" w:rsidP="007F27A2">
            <w:pPr>
              <w:spacing w:line="240" w:lineRule="exact"/>
              <w:jc w:val="center"/>
              <w:rPr>
                <w:b/>
                <w:sz w:val="24"/>
                <w:szCs w:val="24"/>
                <w:vertAlign w:val="superscript"/>
              </w:rPr>
            </w:pPr>
            <w:r w:rsidRPr="00A53CF5">
              <w:rPr>
                <w:b/>
                <w:sz w:val="24"/>
                <w:szCs w:val="24"/>
              </w:rPr>
              <w:t>номер реестровой записи</w:t>
            </w:r>
            <w:r w:rsidRPr="00A53CF5">
              <w:rPr>
                <w:b/>
                <w:sz w:val="24"/>
                <w:szCs w:val="24"/>
                <w:vertAlign w:val="superscript"/>
              </w:rPr>
              <w:t>3</w:t>
            </w:r>
          </w:p>
        </w:tc>
        <w:tc>
          <w:tcPr>
            <w:tcW w:w="1111" w:type="pct"/>
            <w:gridSpan w:val="3"/>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характеризующий содержание работы</w:t>
            </w:r>
          </w:p>
        </w:tc>
        <w:tc>
          <w:tcPr>
            <w:tcW w:w="742"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Показатель, </w:t>
            </w:r>
            <w:r w:rsidRPr="00A53CF5">
              <w:rPr>
                <w:b/>
                <w:spacing w:val="-20"/>
                <w:sz w:val="24"/>
                <w:szCs w:val="24"/>
              </w:rPr>
              <w:t>характеризующий</w:t>
            </w:r>
            <w:r w:rsidRPr="00A53CF5">
              <w:rPr>
                <w:b/>
                <w:sz w:val="24"/>
                <w:szCs w:val="24"/>
              </w:rPr>
              <w:t xml:space="preserve"> условия (формы) выполнения работы</w:t>
            </w:r>
          </w:p>
        </w:tc>
        <w:tc>
          <w:tcPr>
            <w:tcW w:w="2565" w:type="pct"/>
            <w:gridSpan w:val="10"/>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Показатель объема работы</w:t>
            </w:r>
          </w:p>
        </w:tc>
        <w:tc>
          <w:tcPr>
            <w:tcW w:w="170" w:type="pct"/>
            <w:vMerge w:val="restart"/>
            <w:tcBorders>
              <w:top w:val="single" w:sz="4" w:space="0" w:color="auto"/>
              <w:left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Размер платы (цена, тариф)</w:t>
            </w:r>
          </w:p>
        </w:tc>
      </w:tr>
      <w:tr w:rsidR="00A53CF5" w:rsidTr="00A53CF5">
        <w:tc>
          <w:tcPr>
            <w:tcW w:w="412"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1111" w:type="pct"/>
            <w:gridSpan w:val="3"/>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742"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25"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наименование показателя</w:t>
            </w:r>
            <w:r w:rsidRPr="00A53CF5">
              <w:rPr>
                <w:b/>
                <w:spacing w:val="-20"/>
                <w:sz w:val="24"/>
                <w:szCs w:val="24"/>
                <w:vertAlign w:val="superscript"/>
              </w:rPr>
              <w:t>3</w:t>
            </w:r>
          </w:p>
        </w:tc>
        <w:tc>
          <w:tcPr>
            <w:tcW w:w="651"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 xml:space="preserve">единица измерения </w:t>
            </w:r>
          </w:p>
        </w:tc>
        <w:tc>
          <w:tcPr>
            <w:tcW w:w="209" w:type="pct"/>
            <w:vMerge w:val="restart"/>
            <w:tcBorders>
              <w:top w:val="single" w:sz="4" w:space="0" w:color="auto"/>
              <w:left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утверждено в муниципальном задании на год</w:t>
            </w:r>
            <w:r w:rsidRPr="00A53CF5">
              <w:rPr>
                <w:b/>
                <w:spacing w:val="-20"/>
                <w:sz w:val="24"/>
                <w:szCs w:val="24"/>
                <w:vertAlign w:val="superscript"/>
              </w:rPr>
              <w:t>3</w:t>
            </w:r>
          </w:p>
        </w:tc>
        <w:tc>
          <w:tcPr>
            <w:tcW w:w="209" w:type="pct"/>
            <w:vMerge w:val="restart"/>
            <w:tcBorders>
              <w:top w:val="single" w:sz="4" w:space="0" w:color="auto"/>
              <w:left w:val="single" w:sz="4" w:space="0" w:color="auto"/>
              <w:right w:val="single" w:sz="4" w:space="0" w:color="auto"/>
            </w:tcBorders>
            <w:shd w:val="clear" w:color="auto" w:fill="auto"/>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утверждено в муниципальном задании на отчетную дату</w:t>
            </w:r>
            <w:r w:rsidRPr="00A53CF5">
              <w:rPr>
                <w:b/>
                <w:spacing w:val="-20"/>
                <w:sz w:val="24"/>
                <w:szCs w:val="24"/>
                <w:vertAlign w:val="superscript"/>
              </w:rPr>
              <w:t>5</w:t>
            </w:r>
          </w:p>
        </w:tc>
        <w:tc>
          <w:tcPr>
            <w:tcW w:w="370"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исполнено на</w:t>
            </w:r>
          </w:p>
          <w:p w:rsidR="00A53CF5" w:rsidRPr="00A53CF5" w:rsidRDefault="00A53CF5" w:rsidP="007F27A2">
            <w:pPr>
              <w:spacing w:line="240" w:lineRule="exact"/>
              <w:jc w:val="center"/>
              <w:rPr>
                <w:b/>
                <w:spacing w:val="-20"/>
                <w:sz w:val="24"/>
                <w:szCs w:val="24"/>
              </w:rPr>
            </w:pPr>
            <w:r w:rsidRPr="00A53CF5">
              <w:rPr>
                <w:b/>
                <w:spacing w:val="-20"/>
                <w:sz w:val="24"/>
                <w:szCs w:val="24"/>
              </w:rPr>
              <w:t>отчетную дату</w:t>
            </w:r>
            <w:r w:rsidRPr="00A53CF5">
              <w:rPr>
                <w:b/>
                <w:spacing w:val="-20"/>
                <w:sz w:val="24"/>
                <w:szCs w:val="24"/>
                <w:vertAlign w:val="superscript"/>
              </w:rPr>
              <w:t>5</w:t>
            </w:r>
          </w:p>
        </w:tc>
        <w:tc>
          <w:tcPr>
            <w:tcW w:w="326"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допустимое (возможное) откло-нение</w:t>
            </w:r>
            <w:r w:rsidRPr="00A53CF5">
              <w:rPr>
                <w:b/>
                <w:spacing w:val="-20"/>
                <w:sz w:val="24"/>
                <w:szCs w:val="24"/>
                <w:vertAlign w:val="superscript"/>
              </w:rPr>
              <w:t>6</w:t>
            </w:r>
          </w:p>
        </w:tc>
        <w:tc>
          <w:tcPr>
            <w:tcW w:w="325" w:type="pct"/>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vertAlign w:val="superscript"/>
              </w:rPr>
            </w:pPr>
            <w:r w:rsidRPr="00A53CF5">
              <w:rPr>
                <w:b/>
                <w:spacing w:val="-20"/>
                <w:sz w:val="24"/>
                <w:szCs w:val="24"/>
              </w:rPr>
              <w:t xml:space="preserve">отклонение, </w:t>
            </w:r>
            <w:r w:rsidRPr="00A53CF5">
              <w:rPr>
                <w:b/>
                <w:spacing w:val="-26"/>
                <w:sz w:val="24"/>
                <w:szCs w:val="24"/>
              </w:rPr>
              <w:t>превышающее</w:t>
            </w:r>
            <w:r w:rsidRPr="00A53CF5">
              <w:rPr>
                <w:b/>
                <w:spacing w:val="-20"/>
                <w:sz w:val="24"/>
                <w:szCs w:val="24"/>
              </w:rPr>
              <w:t xml:space="preserve"> допустимое (возможное) значе-ние</w:t>
            </w:r>
            <w:r w:rsidRPr="00A53CF5">
              <w:rPr>
                <w:b/>
                <w:spacing w:val="-20"/>
                <w:sz w:val="24"/>
                <w:szCs w:val="24"/>
                <w:vertAlign w:val="superscript"/>
              </w:rPr>
              <w:t>7</w:t>
            </w:r>
          </w:p>
        </w:tc>
        <w:tc>
          <w:tcPr>
            <w:tcW w:w="150" w:type="pct"/>
            <w:gridSpan w:val="2"/>
            <w:vMerge w:val="restar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pacing w:val="-20"/>
                <w:sz w:val="24"/>
                <w:szCs w:val="24"/>
              </w:rPr>
            </w:pPr>
            <w:r w:rsidRPr="00A53CF5">
              <w:rPr>
                <w:b/>
                <w:spacing w:val="-20"/>
                <w:sz w:val="24"/>
                <w:szCs w:val="24"/>
              </w:rPr>
              <w:t>причина отклонения</w:t>
            </w:r>
          </w:p>
        </w:tc>
        <w:tc>
          <w:tcPr>
            <w:tcW w:w="170" w:type="pct"/>
            <w:vMerge/>
            <w:tcBorders>
              <w:left w:val="single" w:sz="4" w:space="0" w:color="auto"/>
              <w:right w:val="single" w:sz="4" w:space="0" w:color="auto"/>
            </w:tcBorders>
          </w:tcPr>
          <w:p w:rsidR="00A53CF5" w:rsidRPr="00A53CF5" w:rsidRDefault="00A53CF5" w:rsidP="007F27A2">
            <w:pPr>
              <w:spacing w:line="240" w:lineRule="exact"/>
              <w:jc w:val="center"/>
              <w:rPr>
                <w:b/>
                <w:spacing w:val="-20"/>
                <w:sz w:val="24"/>
                <w:szCs w:val="24"/>
              </w:rPr>
            </w:pPr>
          </w:p>
        </w:tc>
      </w:tr>
      <w:tr w:rsidR="00A53CF5" w:rsidTr="00A53CF5">
        <w:tc>
          <w:tcPr>
            <w:tcW w:w="412"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both"/>
              <w:rPr>
                <w:b/>
                <w:sz w:val="24"/>
                <w:szCs w:val="24"/>
              </w:rPr>
            </w:pP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jc w:val="center"/>
              <w:rPr>
                <w:b/>
                <w:sz w:val="24"/>
                <w:szCs w:val="24"/>
              </w:rPr>
            </w:pPr>
            <w:r w:rsidRPr="00A53CF5">
              <w:rPr>
                <w:b/>
                <w:sz w:val="24"/>
                <w:szCs w:val="24"/>
              </w:rPr>
              <w:t>_______</w:t>
            </w:r>
          </w:p>
          <w:p w:rsidR="00A53CF5" w:rsidRPr="00A53CF5" w:rsidRDefault="00A53CF5" w:rsidP="007F27A2">
            <w:pPr>
              <w:spacing w:line="240" w:lineRule="exact"/>
              <w:jc w:val="center"/>
              <w:rPr>
                <w:b/>
                <w:sz w:val="24"/>
                <w:szCs w:val="24"/>
                <w:vertAlign w:val="superscript"/>
              </w:rPr>
            </w:pPr>
            <w:r w:rsidRPr="00A53CF5">
              <w:rPr>
                <w:b/>
                <w:sz w:val="24"/>
                <w:szCs w:val="24"/>
              </w:rPr>
              <w:t>(наименование показателя)</w:t>
            </w:r>
            <w:r w:rsidRPr="00A53CF5">
              <w:rPr>
                <w:b/>
                <w:sz w:val="24"/>
                <w:szCs w:val="24"/>
                <w:vertAlign w:val="superscript"/>
              </w:rPr>
              <w:t>3</w:t>
            </w:r>
          </w:p>
        </w:tc>
        <w:tc>
          <w:tcPr>
            <w:tcW w:w="325"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29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pacing w:val="-20"/>
                <w:sz w:val="24"/>
                <w:szCs w:val="24"/>
              </w:rPr>
              <w:t>наиме-нова-ние</w:t>
            </w:r>
            <w:r w:rsidRPr="00A53CF5">
              <w:rPr>
                <w:b/>
                <w:spacing w:val="-20"/>
                <w:sz w:val="24"/>
                <w:szCs w:val="24"/>
                <w:vertAlign w:val="superscript"/>
              </w:rPr>
              <w:t>3</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vertAlign w:val="superscript"/>
              </w:rPr>
            </w:pPr>
            <w:r w:rsidRPr="00A53CF5">
              <w:rPr>
                <w:b/>
                <w:sz w:val="24"/>
                <w:szCs w:val="24"/>
              </w:rPr>
              <w:t xml:space="preserve">код по </w:t>
            </w:r>
            <w:hyperlink r:id="rId31" w:history="1">
              <w:r w:rsidRPr="00A53CF5">
                <w:rPr>
                  <w:b/>
                  <w:sz w:val="24"/>
                  <w:szCs w:val="24"/>
                </w:rPr>
                <w:t>ОКЕИ</w:t>
              </w:r>
            </w:hyperlink>
            <w:r w:rsidRPr="00A53CF5">
              <w:rPr>
                <w:b/>
                <w:sz w:val="24"/>
                <w:szCs w:val="24"/>
                <w:vertAlign w:val="superscript"/>
              </w:rPr>
              <w:t>3</w:t>
            </w:r>
          </w:p>
        </w:tc>
        <w:tc>
          <w:tcPr>
            <w:tcW w:w="209" w:type="pct"/>
            <w:vMerge/>
            <w:tcBorders>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209" w:type="pct"/>
            <w:vMerge/>
            <w:tcBorders>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p>
        </w:tc>
        <w:tc>
          <w:tcPr>
            <w:tcW w:w="370"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26"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325" w:type="pct"/>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150" w:type="pct"/>
            <w:gridSpan w:val="2"/>
            <w:vMerge/>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c>
          <w:tcPr>
            <w:tcW w:w="170" w:type="pct"/>
            <w:vMerge/>
            <w:tcBorders>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p>
        </w:tc>
      </w:tr>
      <w:tr w:rsidR="00A53CF5" w:rsidTr="00A53CF5">
        <w:tc>
          <w:tcPr>
            <w:tcW w:w="41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2</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3</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4</w:t>
            </w:r>
          </w:p>
        </w:tc>
        <w:tc>
          <w:tcPr>
            <w:tcW w:w="372"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5</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6</w:t>
            </w:r>
          </w:p>
        </w:tc>
        <w:tc>
          <w:tcPr>
            <w:tcW w:w="32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7</w:t>
            </w:r>
          </w:p>
        </w:tc>
        <w:tc>
          <w:tcPr>
            <w:tcW w:w="29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8</w:t>
            </w:r>
          </w:p>
        </w:tc>
        <w:tc>
          <w:tcPr>
            <w:tcW w:w="353"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9</w:t>
            </w: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10</w:t>
            </w: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Pr="00A53CF5" w:rsidRDefault="00A53CF5" w:rsidP="007F27A2">
            <w:pPr>
              <w:spacing w:line="240" w:lineRule="exact"/>
              <w:jc w:val="center"/>
              <w:rPr>
                <w:b/>
                <w:sz w:val="24"/>
                <w:szCs w:val="24"/>
              </w:rPr>
            </w:pPr>
            <w:r w:rsidRPr="00A53CF5">
              <w:rPr>
                <w:b/>
                <w:sz w:val="24"/>
                <w:szCs w:val="24"/>
              </w:rPr>
              <w:t>11</w:t>
            </w:r>
          </w:p>
        </w:tc>
        <w:tc>
          <w:tcPr>
            <w:tcW w:w="370"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12</w:t>
            </w:r>
          </w:p>
        </w:tc>
        <w:tc>
          <w:tcPr>
            <w:tcW w:w="326"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13</w:t>
            </w:r>
          </w:p>
        </w:tc>
        <w:tc>
          <w:tcPr>
            <w:tcW w:w="325"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14</w:t>
            </w:r>
          </w:p>
        </w:tc>
        <w:tc>
          <w:tcPr>
            <w:tcW w:w="147" w:type="pct"/>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15</w:t>
            </w:r>
          </w:p>
        </w:tc>
        <w:tc>
          <w:tcPr>
            <w:tcW w:w="173" w:type="pct"/>
            <w:gridSpan w:val="2"/>
            <w:tcBorders>
              <w:top w:val="single" w:sz="4" w:space="0" w:color="auto"/>
              <w:left w:val="single" w:sz="4" w:space="0" w:color="auto"/>
              <w:bottom w:val="single" w:sz="4" w:space="0" w:color="auto"/>
              <w:right w:val="single" w:sz="4" w:space="0" w:color="auto"/>
            </w:tcBorders>
          </w:tcPr>
          <w:p w:rsidR="00A53CF5" w:rsidRPr="00A53CF5" w:rsidRDefault="00A53CF5" w:rsidP="007F27A2">
            <w:pPr>
              <w:spacing w:line="240" w:lineRule="exact"/>
              <w:jc w:val="center"/>
              <w:rPr>
                <w:b/>
                <w:sz w:val="24"/>
                <w:szCs w:val="24"/>
              </w:rPr>
            </w:pPr>
            <w:r w:rsidRPr="00A53CF5">
              <w:rPr>
                <w:b/>
                <w:sz w:val="24"/>
                <w:szCs w:val="24"/>
              </w:rPr>
              <w:t>16</w:t>
            </w:r>
          </w:p>
        </w:tc>
      </w:tr>
      <w:tr w:rsidR="00A53CF5" w:rsidTr="00A53CF5">
        <w:tc>
          <w:tcPr>
            <w:tcW w:w="41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70"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6"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4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7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1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70"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6"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4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7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1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2"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70" w:type="pct"/>
            <w:vMerge w:val="restar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70"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6"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4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7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r w:rsidR="00A53CF5" w:rsidTr="00A53CF5">
        <w:tc>
          <w:tcPr>
            <w:tcW w:w="41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2"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70" w:type="pct"/>
            <w:vMerge/>
            <w:tcBorders>
              <w:top w:val="single" w:sz="4" w:space="0" w:color="auto"/>
              <w:left w:val="single" w:sz="4" w:space="0" w:color="auto"/>
              <w:bottom w:val="single" w:sz="4" w:space="0" w:color="auto"/>
              <w:right w:val="single" w:sz="4" w:space="0" w:color="auto"/>
            </w:tcBorders>
          </w:tcPr>
          <w:p w:rsidR="00A53CF5" w:rsidRDefault="00A53CF5" w:rsidP="007F27A2">
            <w:pPr>
              <w:jc w:val="both"/>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9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53"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rsidR="00A53CF5" w:rsidRDefault="00A53CF5" w:rsidP="007F27A2">
            <w:pPr>
              <w:rPr>
                <w:rFonts w:ascii="Courier New" w:hAnsi="Courier New" w:cs="Courier New"/>
              </w:rPr>
            </w:pPr>
          </w:p>
        </w:tc>
        <w:tc>
          <w:tcPr>
            <w:tcW w:w="370"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6"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325"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47" w:type="pct"/>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c>
          <w:tcPr>
            <w:tcW w:w="173" w:type="pct"/>
            <w:gridSpan w:val="2"/>
            <w:tcBorders>
              <w:top w:val="single" w:sz="4" w:space="0" w:color="auto"/>
              <w:left w:val="single" w:sz="4" w:space="0" w:color="auto"/>
              <w:bottom w:val="single" w:sz="4" w:space="0" w:color="auto"/>
              <w:right w:val="single" w:sz="4" w:space="0" w:color="auto"/>
            </w:tcBorders>
          </w:tcPr>
          <w:p w:rsidR="00A53CF5" w:rsidRDefault="00A53CF5" w:rsidP="007F27A2">
            <w:pPr>
              <w:rPr>
                <w:rFonts w:ascii="Courier New" w:hAnsi="Courier New" w:cs="Courier New"/>
              </w:rPr>
            </w:pPr>
          </w:p>
        </w:tc>
      </w:tr>
    </w:tbl>
    <w:p w:rsidR="00A53CF5" w:rsidRDefault="00A53CF5" w:rsidP="00A53CF5">
      <w:pPr>
        <w:jc w:val="both"/>
        <w:rPr>
          <w:rFonts w:ascii="Courier New" w:hAnsi="Courier New" w:cs="Courier New"/>
        </w:rPr>
      </w:pPr>
    </w:p>
    <w:p w:rsidR="00A53CF5" w:rsidRDefault="00A53CF5" w:rsidP="00A53CF5">
      <w:pPr>
        <w:jc w:val="both"/>
        <w:rPr>
          <w:sz w:val="28"/>
          <w:szCs w:val="28"/>
        </w:rPr>
      </w:pPr>
      <w:r>
        <w:rPr>
          <w:sz w:val="28"/>
          <w:szCs w:val="28"/>
        </w:rPr>
        <w:t>Руководитель (уполномоченное лицо) ________________________________  ____________   ______________</w:t>
      </w:r>
    </w:p>
    <w:p w:rsidR="00A53CF5" w:rsidRDefault="00A53CF5" w:rsidP="00A53CF5">
      <w:pPr>
        <w:rPr>
          <w:sz w:val="28"/>
          <w:szCs w:val="28"/>
        </w:rPr>
      </w:pPr>
      <w:r>
        <w:rPr>
          <w:sz w:val="28"/>
          <w:szCs w:val="28"/>
        </w:rPr>
        <w:t xml:space="preserve">                                             (должность)              (подпись)     (И.О. Фамилия)</w:t>
      </w:r>
    </w:p>
    <w:p w:rsidR="00A53CF5" w:rsidRDefault="00A53CF5" w:rsidP="00A53CF5">
      <w:pPr>
        <w:jc w:val="both"/>
        <w:rPr>
          <w:sz w:val="28"/>
          <w:szCs w:val="28"/>
        </w:rPr>
      </w:pPr>
      <w:r>
        <w:rPr>
          <w:sz w:val="28"/>
          <w:szCs w:val="28"/>
        </w:rPr>
        <w:t>"__" __________ 20____ г.</w:t>
      </w:r>
    </w:p>
    <w:p w:rsidR="00A53CF5" w:rsidRDefault="00A53CF5" w:rsidP="00A53CF5">
      <w:pPr>
        <w:jc w:val="both"/>
        <w:rPr>
          <w:sz w:val="28"/>
          <w:szCs w:val="28"/>
        </w:rPr>
      </w:pPr>
    </w:p>
    <w:p w:rsidR="00A53CF5" w:rsidRDefault="00A53CF5" w:rsidP="00A53CF5">
      <w:pPr>
        <w:ind w:firstLine="540"/>
        <w:jc w:val="center"/>
        <w:rPr>
          <w:sz w:val="28"/>
          <w:szCs w:val="28"/>
        </w:rPr>
      </w:pPr>
      <w:r>
        <w:rPr>
          <w:sz w:val="28"/>
          <w:szCs w:val="28"/>
        </w:rPr>
        <w:t>--------------------------------</w:t>
      </w:r>
    </w:p>
    <w:p w:rsidR="00A53CF5" w:rsidRDefault="00A53CF5" w:rsidP="00A53CF5">
      <w:pPr>
        <w:ind w:firstLine="540"/>
        <w:jc w:val="both"/>
      </w:pPr>
      <w:bookmarkStart w:id="11" w:name="Par637"/>
      <w:bookmarkStart w:id="12" w:name="Par638"/>
      <w:bookmarkEnd w:id="11"/>
      <w:bookmarkEnd w:id="12"/>
      <w:r>
        <w:t xml:space="preserve"> &lt;1&gt; муниципальное задание формируется на срок до одного года в случае утверждения бюджета муниципального </w:t>
      </w:r>
      <w:r w:rsidR="007F27A2">
        <w:t>округа</w:t>
      </w:r>
      <w:r>
        <w:t xml:space="preserve"> на очередной финансовый год и на срок до трех лет в случае утверждения бюджета муниципального </w:t>
      </w:r>
      <w:r w:rsidR="007F27A2">
        <w:t>округа</w:t>
      </w:r>
      <w:r>
        <w:t xml:space="preserve"> на очередной финансовый год и плановый период.</w:t>
      </w:r>
    </w:p>
    <w:p w:rsidR="00A53CF5" w:rsidRDefault="00A53CF5" w:rsidP="00A53CF5">
      <w:pPr>
        <w:ind w:firstLine="540"/>
        <w:jc w:val="both"/>
      </w:pPr>
      <w:r>
        <w:t>&lt;2&gt; формируется при установлении муниципального задания на оказание муниципальной услуги (услуг) и выполнении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A53CF5" w:rsidRDefault="00A53CF5" w:rsidP="00A53CF5">
      <w:pPr>
        <w:ind w:firstLine="540"/>
        <w:jc w:val="both"/>
      </w:pPr>
      <w:bookmarkStart w:id="13" w:name="Par639"/>
      <w:bookmarkEnd w:id="13"/>
      <w:r>
        <w:t>&lt;3&gt; формируется в соответствии с муниципальным заданием.</w:t>
      </w:r>
    </w:p>
    <w:p w:rsidR="00A53CF5" w:rsidRDefault="00A53CF5" w:rsidP="00A53CF5">
      <w:pPr>
        <w:ind w:firstLine="540"/>
        <w:jc w:val="both"/>
      </w:pPr>
      <w:r>
        <w:sym w:font="Symbol" w:char="F03C"/>
      </w:r>
      <w:r>
        <w:t>4</w:t>
      </w:r>
      <w:r>
        <w:sym w:font="Symbol" w:char="F03E"/>
      </w:r>
      <w:r>
        <w:t xml:space="preserve"> заполняется в случае установления органом, осуществляющим функции и полномочия учредителя, требования о представлении промежуточного отчета о выполнении муниципального задания.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(выполнения работы) рассчитывается путем умножения годового объема муниципальной услуги (работы) на установленный процент достижения  результатов выполнения муниципального задания на отчетную дату, в том числе с учетом неравномерного оказания муниципальных услуг (выполнения работ) в течение календарного года). При установлении показателя достижения результатов выполнения муниципального задания на отчетную дату в абсолютных величинах заполняется в соответствии с муниципальным заданием (в том числе с учетом неравномерного оказания муниципальных услуг (выполнения работ) в течение календарного года).</w:t>
      </w:r>
    </w:p>
    <w:p w:rsidR="00A53CF5" w:rsidRDefault="00A53CF5" w:rsidP="00A53CF5">
      <w:pPr>
        <w:ind w:firstLine="540"/>
        <w:jc w:val="both"/>
      </w:pPr>
      <w:r>
        <w:sym w:font="Symbol" w:char="F03C"/>
      </w:r>
      <w:r>
        <w:t>5</w:t>
      </w:r>
      <w:r>
        <w:sym w:font="Symbol" w:char="F03E"/>
      </w:r>
      <w:r>
        <w:t xml:space="preserve"> в предварительном отчете в этой графе указывается показатели качества и объема, запланированные к исполнению по завершении текущего финансового года.</w:t>
      </w:r>
    </w:p>
    <w:p w:rsidR="00A53CF5" w:rsidRDefault="00A53CF5" w:rsidP="00A53CF5">
      <w:pPr>
        <w:ind w:firstLine="540"/>
        <w:jc w:val="both"/>
      </w:pPr>
      <w:r>
        <w:sym w:font="Symbol" w:char="F03C"/>
      </w:r>
      <w:r>
        <w:t>6</w:t>
      </w:r>
      <w:r>
        <w:sym w:font="Symbol" w:char="F03E"/>
      </w:r>
      <w:r>
        <w:t xml:space="preserve"> рассчитывается путем умножения значения показателя объема и (или) качества муниципальной услуги (работы), установленного в муниципальном задании (графа 10),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государственное задание считается выполненным (в процентах), при установлении допустимого (возможного) отклонения от установленных показателей качества (объема) муниципальной услуги (работы) в абсолютных величинах заполняется в соответствии с муниципальным заданием. Значение указывается в единицах измерения показателя, установленных в муниципальном задании (графа 8),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граф 13 и 14 пункта 3.2 не рассчитываются.</w:t>
      </w:r>
    </w:p>
    <w:p w:rsidR="00A53CF5" w:rsidRDefault="00A53CF5" w:rsidP="00A53CF5">
      <w:pPr>
        <w:ind w:firstLine="540"/>
        <w:jc w:val="both"/>
      </w:pPr>
      <w:r>
        <w:sym w:font="Symbol" w:char="F03C"/>
      </w:r>
      <w:r>
        <w:t>7</w:t>
      </w:r>
      <w:r>
        <w:sym w:font="Symbol" w:char="F03E"/>
      </w:r>
      <w:r>
        <w:t xml:space="preserve"> рассчитывается при формировании отчета за год как разница показателей граф 10, 12 и 13.</w:t>
      </w:r>
    </w:p>
    <w:p w:rsidR="00BB6DF2" w:rsidRDefault="00BB6DF2">
      <w:pPr>
        <w:jc w:val="both"/>
        <w:rPr>
          <w:b/>
          <w:sz w:val="28"/>
        </w:rPr>
      </w:pPr>
    </w:p>
    <w:sectPr w:rsidR="00BB6DF2" w:rsidSect="000606B6">
      <w:pgSz w:w="16838" w:h="11906" w:orient="landscape"/>
      <w:pgMar w:top="567" w:right="1134" w:bottom="426" w:left="1134" w:header="720" w:footer="4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847" w:rsidRDefault="00023847" w:rsidP="00E62ADA">
      <w:r>
        <w:separator/>
      </w:r>
    </w:p>
  </w:endnote>
  <w:endnote w:type="continuationSeparator" w:id="0">
    <w:p w:rsidR="00023847" w:rsidRDefault="00023847" w:rsidP="00E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charset w:val="CC"/>
    <w:family w:val="roman"/>
    <w:pitch w:val="variable"/>
    <w:sig w:usb0="800002FF" w:usb1="0000084A" w:usb2="00000000" w:usb3="00000000" w:csb0="00000015"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847" w:rsidRDefault="00023847" w:rsidP="00E62ADA">
      <w:r>
        <w:separator/>
      </w:r>
    </w:p>
  </w:footnote>
  <w:footnote w:type="continuationSeparator" w:id="0">
    <w:p w:rsidR="00023847" w:rsidRDefault="00023847" w:rsidP="00E6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7A2" w:rsidRDefault="007F27A2">
    <w:pPr>
      <w:framePr w:wrap="around" w:vAnchor="text" w:hAnchor="margin" w:xAlign="center" w:y="1"/>
    </w:pPr>
    <w:r>
      <w:fldChar w:fldCharType="begin"/>
    </w:r>
    <w:r>
      <w:instrText xml:space="preserve">PAGE </w:instrText>
    </w:r>
    <w:r>
      <w:fldChar w:fldCharType="separate"/>
    </w:r>
    <w:r w:rsidR="00041430">
      <w:rPr>
        <w:noProof/>
      </w:rPr>
      <w:t>20</w:t>
    </w:r>
    <w:r>
      <w:fldChar w:fldCharType="end"/>
    </w:r>
  </w:p>
  <w:p w:rsidR="007F27A2" w:rsidRDefault="007F27A2">
    <w:pPr>
      <w:pStyle w:val="ab"/>
      <w:jc w:val="center"/>
    </w:pPr>
  </w:p>
  <w:p w:rsidR="007F27A2" w:rsidRDefault="007F27A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5E42"/>
    <w:multiLevelType w:val="singleLevel"/>
    <w:tmpl w:val="06495E42"/>
    <w:lvl w:ilvl="0">
      <w:start w:val="17"/>
      <w:numFmt w:val="decimal"/>
      <w:lvlText w:val="%1."/>
      <w:legacy w:legacy="1" w:legacySpace="0" w:legacyIndent="442"/>
      <w:lvlJc w:val="left"/>
      <w:rPr>
        <w:rFonts w:ascii="Times New Roman" w:hAnsi="Times New Roman" w:cs="Times New Roman" w:hint="default"/>
      </w:rPr>
    </w:lvl>
  </w:abstractNum>
  <w:abstractNum w:abstractNumId="1" w15:restartNumberingAfterBreak="0">
    <w:nsid w:val="1688118A"/>
    <w:multiLevelType w:val="multilevel"/>
    <w:tmpl w:val="1688118A"/>
    <w:lvl w:ilvl="0">
      <w:start w:val="4"/>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D7E1AEB"/>
    <w:multiLevelType w:val="singleLevel"/>
    <w:tmpl w:val="1D7E1AEB"/>
    <w:lvl w:ilvl="0">
      <w:start w:val="5"/>
      <w:numFmt w:val="decimal"/>
      <w:lvlText w:val="%1."/>
      <w:legacy w:legacy="1" w:legacySpace="0" w:legacyIndent="302"/>
      <w:lvlJc w:val="left"/>
      <w:rPr>
        <w:rFonts w:ascii="Times New Roman" w:hAnsi="Times New Roman" w:cs="Times New Roman" w:hint="default"/>
        <w:sz w:val="28"/>
        <w:szCs w:val="28"/>
      </w:rPr>
    </w:lvl>
  </w:abstractNum>
  <w:abstractNum w:abstractNumId="3" w15:restartNumberingAfterBreak="0">
    <w:nsid w:val="30C23EEF"/>
    <w:multiLevelType w:val="hybridMultilevel"/>
    <w:tmpl w:val="F67A56C8"/>
    <w:lvl w:ilvl="0" w:tplc="951AB2CE">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5926E24"/>
    <w:multiLevelType w:val="singleLevel"/>
    <w:tmpl w:val="35926E24"/>
    <w:lvl w:ilvl="0">
      <w:start w:val="7"/>
      <w:numFmt w:val="decimal"/>
      <w:lvlText w:val="%1."/>
      <w:legacy w:legacy="1" w:legacySpace="0" w:legacyIndent="293"/>
      <w:lvlJc w:val="left"/>
      <w:rPr>
        <w:rFonts w:ascii="Times New Roman" w:hAnsi="Times New Roman" w:cs="Times New Roman" w:hint="default"/>
      </w:rPr>
    </w:lvl>
  </w:abstractNum>
  <w:abstractNum w:abstractNumId="5" w15:restartNumberingAfterBreak="0">
    <w:nsid w:val="3FBD7DD1"/>
    <w:multiLevelType w:val="singleLevel"/>
    <w:tmpl w:val="3FBD7DD1"/>
    <w:lvl w:ilvl="0">
      <w:start w:val="1"/>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41A1051C"/>
    <w:multiLevelType w:val="singleLevel"/>
    <w:tmpl w:val="41A1051C"/>
    <w:lvl w:ilvl="0">
      <w:start w:val="22"/>
      <w:numFmt w:val="decimal"/>
      <w:lvlText w:val="%1."/>
      <w:legacy w:legacy="1" w:legacySpace="0" w:legacyIndent="442"/>
      <w:lvlJc w:val="left"/>
      <w:rPr>
        <w:rFonts w:ascii="Times New Roman" w:hAnsi="Times New Roman" w:cs="Times New Roman" w:hint="default"/>
      </w:rPr>
    </w:lvl>
  </w:abstractNum>
  <w:abstractNum w:abstractNumId="7" w15:restartNumberingAfterBreak="0">
    <w:nsid w:val="4C35444D"/>
    <w:multiLevelType w:val="singleLevel"/>
    <w:tmpl w:val="4C35444D"/>
    <w:lvl w:ilvl="0">
      <w:start w:val="3"/>
      <w:numFmt w:val="decimal"/>
      <w:lvlText w:val="%1."/>
      <w:legacy w:legacy="1" w:legacySpace="0" w:legacyIndent="283"/>
      <w:lvlJc w:val="left"/>
      <w:rPr>
        <w:rFonts w:ascii="Times New Roman" w:hAnsi="Times New Roman" w:cs="Times New Roman" w:hint="default"/>
      </w:rPr>
    </w:lvl>
  </w:abstractNum>
  <w:abstractNum w:abstractNumId="8" w15:restartNumberingAfterBreak="0">
    <w:nsid w:val="6B9F08D9"/>
    <w:multiLevelType w:val="singleLevel"/>
    <w:tmpl w:val="6B9F08D9"/>
    <w:lvl w:ilvl="0">
      <w:start w:val="27"/>
      <w:numFmt w:val="decimal"/>
      <w:lvlText w:val="%1."/>
      <w:legacy w:legacy="1" w:legacySpace="0" w:legacyIndent="451"/>
      <w:lvlJc w:val="left"/>
      <w:rPr>
        <w:rFonts w:ascii="Times New Roman" w:hAnsi="Times New Roman" w:cs="Times New Roman" w:hint="default"/>
      </w:rPr>
    </w:lvl>
  </w:abstractNum>
  <w:num w:numId="1">
    <w:abstractNumId w:val="3"/>
  </w:num>
  <w:num w:numId="2">
    <w:abstractNumId w:val="7"/>
  </w:num>
  <w:num w:numId="3">
    <w:abstractNumId w:val="5"/>
  </w:num>
  <w:num w:numId="4">
    <w:abstractNumId w:val="2"/>
  </w:num>
  <w:num w:numId="5">
    <w:abstractNumId w:val="4"/>
  </w:num>
  <w:num w:numId="6">
    <w:abstractNumId w:val="0"/>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ADA"/>
    <w:rsid w:val="00023847"/>
    <w:rsid w:val="00032E74"/>
    <w:rsid w:val="00034C8E"/>
    <w:rsid w:val="00041430"/>
    <w:rsid w:val="000606B6"/>
    <w:rsid w:val="0006160C"/>
    <w:rsid w:val="000774E7"/>
    <w:rsid w:val="00086985"/>
    <w:rsid w:val="00093BE9"/>
    <w:rsid w:val="0009542B"/>
    <w:rsid w:val="000F3450"/>
    <w:rsid w:val="001505D4"/>
    <w:rsid w:val="00163005"/>
    <w:rsid w:val="001D53B4"/>
    <w:rsid w:val="00231314"/>
    <w:rsid w:val="002638EB"/>
    <w:rsid w:val="002B358E"/>
    <w:rsid w:val="002E49D7"/>
    <w:rsid w:val="002F11AB"/>
    <w:rsid w:val="002F2721"/>
    <w:rsid w:val="00327BDD"/>
    <w:rsid w:val="003520FB"/>
    <w:rsid w:val="00357840"/>
    <w:rsid w:val="00361E0C"/>
    <w:rsid w:val="00362121"/>
    <w:rsid w:val="00394DC5"/>
    <w:rsid w:val="00404FF8"/>
    <w:rsid w:val="00447BEE"/>
    <w:rsid w:val="00465CB6"/>
    <w:rsid w:val="004C3299"/>
    <w:rsid w:val="0054389E"/>
    <w:rsid w:val="00552F5A"/>
    <w:rsid w:val="0056121A"/>
    <w:rsid w:val="005B4481"/>
    <w:rsid w:val="005D4CA6"/>
    <w:rsid w:val="005F3392"/>
    <w:rsid w:val="00612E05"/>
    <w:rsid w:val="00704D18"/>
    <w:rsid w:val="007170DB"/>
    <w:rsid w:val="007366A6"/>
    <w:rsid w:val="00754EC4"/>
    <w:rsid w:val="007F27A2"/>
    <w:rsid w:val="00807B44"/>
    <w:rsid w:val="00826E5C"/>
    <w:rsid w:val="00833709"/>
    <w:rsid w:val="008376BB"/>
    <w:rsid w:val="00845D1D"/>
    <w:rsid w:val="008F425E"/>
    <w:rsid w:val="00950837"/>
    <w:rsid w:val="0095691A"/>
    <w:rsid w:val="00973929"/>
    <w:rsid w:val="00990E88"/>
    <w:rsid w:val="00A22901"/>
    <w:rsid w:val="00A441C1"/>
    <w:rsid w:val="00A53CF5"/>
    <w:rsid w:val="00AB2CAA"/>
    <w:rsid w:val="00B02C93"/>
    <w:rsid w:val="00B165A9"/>
    <w:rsid w:val="00B308A5"/>
    <w:rsid w:val="00BA359F"/>
    <w:rsid w:val="00BB6DF2"/>
    <w:rsid w:val="00C63EC2"/>
    <w:rsid w:val="00C85AC3"/>
    <w:rsid w:val="00C9789C"/>
    <w:rsid w:val="00CD4A74"/>
    <w:rsid w:val="00CE4A91"/>
    <w:rsid w:val="00CE580C"/>
    <w:rsid w:val="00D1102E"/>
    <w:rsid w:val="00D61F22"/>
    <w:rsid w:val="00D66D65"/>
    <w:rsid w:val="00D87DEB"/>
    <w:rsid w:val="00DA1328"/>
    <w:rsid w:val="00DE403B"/>
    <w:rsid w:val="00DF495E"/>
    <w:rsid w:val="00E62ADA"/>
    <w:rsid w:val="00E76075"/>
    <w:rsid w:val="00ED45AF"/>
    <w:rsid w:val="00F1658F"/>
    <w:rsid w:val="00F57119"/>
    <w:rsid w:val="00F637E6"/>
    <w:rsid w:val="00FA02AE"/>
    <w:rsid w:val="00FF0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29279D-D442-48D1-A317-F5450DA4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E62ADA"/>
  </w:style>
  <w:style w:type="paragraph" w:styleId="10">
    <w:name w:val="heading 1"/>
    <w:basedOn w:val="a"/>
    <w:next w:val="a"/>
    <w:link w:val="11"/>
    <w:uiPriority w:val="9"/>
    <w:qFormat/>
    <w:rsid w:val="00E62ADA"/>
    <w:pPr>
      <w:keepNext/>
      <w:jc w:val="center"/>
      <w:outlineLvl w:val="0"/>
    </w:pPr>
    <w:rPr>
      <w:sz w:val="28"/>
    </w:rPr>
  </w:style>
  <w:style w:type="paragraph" w:styleId="2">
    <w:name w:val="heading 2"/>
    <w:basedOn w:val="a"/>
    <w:next w:val="a"/>
    <w:link w:val="20"/>
    <w:uiPriority w:val="9"/>
    <w:qFormat/>
    <w:rsid w:val="00E62ADA"/>
    <w:pPr>
      <w:keepNext/>
      <w:jc w:val="center"/>
      <w:outlineLvl w:val="1"/>
    </w:pPr>
    <w:rPr>
      <w:b/>
      <w:sz w:val="44"/>
    </w:rPr>
  </w:style>
  <w:style w:type="paragraph" w:styleId="3">
    <w:name w:val="heading 3"/>
    <w:basedOn w:val="a"/>
    <w:next w:val="a"/>
    <w:link w:val="30"/>
    <w:uiPriority w:val="9"/>
    <w:qFormat/>
    <w:rsid w:val="00E62ADA"/>
    <w:pPr>
      <w:keepNext/>
      <w:jc w:val="center"/>
      <w:outlineLvl w:val="2"/>
    </w:pPr>
    <w:rPr>
      <w:sz w:val="32"/>
    </w:rPr>
  </w:style>
  <w:style w:type="paragraph" w:styleId="4">
    <w:name w:val="heading 4"/>
    <w:basedOn w:val="a"/>
    <w:next w:val="a"/>
    <w:link w:val="40"/>
    <w:uiPriority w:val="9"/>
    <w:qFormat/>
    <w:rsid w:val="00E62ADA"/>
    <w:pPr>
      <w:keepNext/>
      <w:spacing w:line="240" w:lineRule="exact"/>
      <w:outlineLvl w:val="3"/>
    </w:pPr>
    <w:rPr>
      <w:b/>
      <w:sz w:val="28"/>
    </w:rPr>
  </w:style>
  <w:style w:type="paragraph" w:styleId="5">
    <w:name w:val="heading 5"/>
    <w:basedOn w:val="a"/>
    <w:next w:val="a"/>
    <w:link w:val="50"/>
    <w:uiPriority w:val="9"/>
    <w:qFormat/>
    <w:rsid w:val="00E62ADA"/>
    <w:pPr>
      <w:keepNext/>
      <w:jc w:val="both"/>
      <w:outlineLvl w:val="4"/>
    </w:pPr>
    <w:rPr>
      <w:b/>
      <w:sz w:val="28"/>
    </w:rPr>
  </w:style>
  <w:style w:type="paragraph" w:styleId="6">
    <w:name w:val="heading 6"/>
    <w:basedOn w:val="a"/>
    <w:next w:val="a"/>
    <w:link w:val="60"/>
    <w:uiPriority w:val="9"/>
    <w:qFormat/>
    <w:rsid w:val="00E62ADA"/>
    <w:pPr>
      <w:keepNext/>
      <w:spacing w:line="240" w:lineRule="exact"/>
      <w:outlineLvl w:val="5"/>
    </w:pPr>
    <w:rPr>
      <w:b/>
      <w:sz w:val="28"/>
    </w:rPr>
  </w:style>
  <w:style w:type="paragraph" w:styleId="7">
    <w:name w:val="heading 7"/>
    <w:basedOn w:val="a"/>
    <w:next w:val="a"/>
    <w:link w:val="70"/>
    <w:uiPriority w:val="9"/>
    <w:qFormat/>
    <w:rsid w:val="00E62ADA"/>
    <w:pPr>
      <w:spacing w:before="240" w:after="60"/>
      <w:outlineLvl w:val="6"/>
    </w:pPr>
    <w:rPr>
      <w:rFonts w:ascii="Calibri" w:hAnsi="Calibr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62ADA"/>
  </w:style>
  <w:style w:type="paragraph" w:customStyle="1" w:styleId="Style2">
    <w:name w:val="Style2"/>
    <w:basedOn w:val="a"/>
    <w:link w:val="Style20"/>
    <w:rsid w:val="00E62ADA"/>
    <w:pPr>
      <w:widowControl w:val="0"/>
      <w:spacing w:line="241" w:lineRule="exact"/>
      <w:ind w:firstLine="1037"/>
      <w:jc w:val="both"/>
    </w:pPr>
    <w:rPr>
      <w:sz w:val="24"/>
    </w:rPr>
  </w:style>
  <w:style w:type="character" w:customStyle="1" w:styleId="Style20">
    <w:name w:val="Style2"/>
    <w:basedOn w:val="1"/>
    <w:link w:val="Style2"/>
    <w:rsid w:val="00E62ADA"/>
    <w:rPr>
      <w:sz w:val="24"/>
    </w:rPr>
  </w:style>
  <w:style w:type="paragraph" w:styleId="a3">
    <w:name w:val="List"/>
    <w:basedOn w:val="a"/>
    <w:link w:val="a4"/>
    <w:rsid w:val="00E62ADA"/>
    <w:pPr>
      <w:ind w:left="283" w:hanging="283"/>
    </w:pPr>
    <w:rPr>
      <w:sz w:val="24"/>
    </w:rPr>
  </w:style>
  <w:style w:type="character" w:customStyle="1" w:styleId="a4">
    <w:name w:val="Список Знак"/>
    <w:basedOn w:val="1"/>
    <w:link w:val="a3"/>
    <w:rsid w:val="00E62ADA"/>
    <w:rPr>
      <w:sz w:val="24"/>
    </w:rPr>
  </w:style>
  <w:style w:type="paragraph" w:customStyle="1" w:styleId="FontStyle13">
    <w:name w:val="Font Style13"/>
    <w:link w:val="FontStyle130"/>
    <w:rsid w:val="00E62ADA"/>
    <w:rPr>
      <w:sz w:val="22"/>
    </w:rPr>
  </w:style>
  <w:style w:type="character" w:customStyle="1" w:styleId="FontStyle130">
    <w:name w:val="Font Style13"/>
    <w:link w:val="FontStyle13"/>
    <w:rsid w:val="00E62ADA"/>
    <w:rPr>
      <w:rFonts w:ascii="Times New Roman" w:hAnsi="Times New Roman"/>
      <w:sz w:val="22"/>
    </w:rPr>
  </w:style>
  <w:style w:type="paragraph" w:styleId="21">
    <w:name w:val="toc 2"/>
    <w:next w:val="a"/>
    <w:link w:val="22"/>
    <w:uiPriority w:val="39"/>
    <w:rsid w:val="00E62ADA"/>
    <w:pPr>
      <w:ind w:left="200"/>
    </w:pPr>
  </w:style>
  <w:style w:type="character" w:customStyle="1" w:styleId="22">
    <w:name w:val="Оглавление 2 Знак"/>
    <w:link w:val="21"/>
    <w:rsid w:val="00E62ADA"/>
  </w:style>
  <w:style w:type="paragraph" w:customStyle="1" w:styleId="ConsPlusNormal">
    <w:name w:val="ConsPlusNormal"/>
    <w:link w:val="ConsPlusNormal0"/>
    <w:rsid w:val="00E62ADA"/>
    <w:pPr>
      <w:widowControl w:val="0"/>
      <w:ind w:firstLine="720"/>
    </w:pPr>
    <w:rPr>
      <w:rFonts w:ascii="Arial" w:hAnsi="Arial"/>
    </w:rPr>
  </w:style>
  <w:style w:type="character" w:customStyle="1" w:styleId="ConsPlusNormal0">
    <w:name w:val="ConsPlusNormal"/>
    <w:link w:val="ConsPlusNormal"/>
    <w:rsid w:val="00E62ADA"/>
    <w:rPr>
      <w:rFonts w:ascii="Arial" w:hAnsi="Arial"/>
    </w:rPr>
  </w:style>
  <w:style w:type="paragraph" w:styleId="41">
    <w:name w:val="toc 4"/>
    <w:next w:val="a"/>
    <w:link w:val="42"/>
    <w:uiPriority w:val="39"/>
    <w:rsid w:val="00E62ADA"/>
    <w:pPr>
      <w:ind w:left="600"/>
    </w:pPr>
  </w:style>
  <w:style w:type="character" w:customStyle="1" w:styleId="42">
    <w:name w:val="Оглавление 4 Знак"/>
    <w:link w:val="41"/>
    <w:rsid w:val="00E62ADA"/>
  </w:style>
  <w:style w:type="character" w:customStyle="1" w:styleId="70">
    <w:name w:val="Заголовок 7 Знак"/>
    <w:basedOn w:val="1"/>
    <w:link w:val="7"/>
    <w:rsid w:val="00E62ADA"/>
    <w:rPr>
      <w:rFonts w:ascii="Calibri" w:hAnsi="Calibri"/>
      <w:sz w:val="24"/>
    </w:rPr>
  </w:style>
  <w:style w:type="paragraph" w:styleId="HTML">
    <w:name w:val="HTML Preformatted"/>
    <w:basedOn w:val="a"/>
    <w:link w:val="HTML0"/>
    <w:rsid w:val="00E6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basedOn w:val="1"/>
    <w:link w:val="HTML"/>
    <w:rsid w:val="00E62ADA"/>
    <w:rPr>
      <w:rFonts w:ascii="Courier New" w:hAnsi="Courier New"/>
    </w:rPr>
  </w:style>
  <w:style w:type="paragraph" w:styleId="61">
    <w:name w:val="toc 6"/>
    <w:next w:val="a"/>
    <w:link w:val="62"/>
    <w:uiPriority w:val="39"/>
    <w:rsid w:val="00E62ADA"/>
    <w:pPr>
      <w:ind w:left="1000"/>
    </w:pPr>
  </w:style>
  <w:style w:type="character" w:customStyle="1" w:styleId="62">
    <w:name w:val="Оглавление 6 Знак"/>
    <w:link w:val="61"/>
    <w:rsid w:val="00E62ADA"/>
  </w:style>
  <w:style w:type="paragraph" w:styleId="71">
    <w:name w:val="toc 7"/>
    <w:next w:val="a"/>
    <w:link w:val="72"/>
    <w:uiPriority w:val="39"/>
    <w:rsid w:val="00E62ADA"/>
    <w:pPr>
      <w:ind w:left="1200"/>
    </w:pPr>
  </w:style>
  <w:style w:type="character" w:customStyle="1" w:styleId="72">
    <w:name w:val="Оглавление 7 Знак"/>
    <w:link w:val="71"/>
    <w:rsid w:val="00E62ADA"/>
  </w:style>
  <w:style w:type="paragraph" w:customStyle="1" w:styleId="228bf8a64b8551e1msonormal">
    <w:name w:val="228bf8a64b8551e1msonormal"/>
    <w:basedOn w:val="a"/>
    <w:link w:val="228bf8a64b8551e1msonormal0"/>
    <w:rsid w:val="00E62ADA"/>
    <w:pPr>
      <w:spacing w:beforeAutospacing="1" w:afterAutospacing="1"/>
    </w:pPr>
    <w:rPr>
      <w:sz w:val="24"/>
    </w:rPr>
  </w:style>
  <w:style w:type="character" w:customStyle="1" w:styleId="228bf8a64b8551e1msonormal0">
    <w:name w:val="228bf8a64b8551e1msonormal"/>
    <w:basedOn w:val="1"/>
    <w:link w:val="228bf8a64b8551e1msonormal"/>
    <w:rsid w:val="00E62ADA"/>
    <w:rPr>
      <w:sz w:val="24"/>
    </w:rPr>
  </w:style>
  <w:style w:type="character" w:customStyle="1" w:styleId="30">
    <w:name w:val="Заголовок 3 Знак"/>
    <w:basedOn w:val="1"/>
    <w:link w:val="3"/>
    <w:rsid w:val="00E62ADA"/>
    <w:rPr>
      <w:color w:val="000000"/>
      <w:sz w:val="32"/>
    </w:rPr>
  </w:style>
  <w:style w:type="paragraph" w:styleId="a5">
    <w:name w:val="No Spacing"/>
    <w:link w:val="a6"/>
    <w:rsid w:val="00E62ADA"/>
    <w:rPr>
      <w:sz w:val="24"/>
    </w:rPr>
  </w:style>
  <w:style w:type="character" w:customStyle="1" w:styleId="a6">
    <w:name w:val="Без интервала Знак"/>
    <w:link w:val="a5"/>
    <w:rsid w:val="00E62ADA"/>
    <w:rPr>
      <w:sz w:val="24"/>
    </w:rPr>
  </w:style>
  <w:style w:type="paragraph" w:customStyle="1" w:styleId="ConsPlusCell">
    <w:name w:val="ConsPlusCell"/>
    <w:link w:val="ConsPlusCell0"/>
    <w:rsid w:val="00E62ADA"/>
    <w:pPr>
      <w:widowControl w:val="0"/>
    </w:pPr>
    <w:rPr>
      <w:sz w:val="24"/>
    </w:rPr>
  </w:style>
  <w:style w:type="character" w:customStyle="1" w:styleId="ConsPlusCell0">
    <w:name w:val="ConsPlusCell"/>
    <w:link w:val="ConsPlusCell"/>
    <w:rsid w:val="00E62ADA"/>
    <w:rPr>
      <w:sz w:val="24"/>
    </w:rPr>
  </w:style>
  <w:style w:type="paragraph" w:styleId="23">
    <w:name w:val="List 2"/>
    <w:basedOn w:val="a"/>
    <w:link w:val="24"/>
    <w:rsid w:val="00E62ADA"/>
    <w:pPr>
      <w:ind w:left="566" w:hanging="283"/>
    </w:pPr>
    <w:rPr>
      <w:sz w:val="24"/>
    </w:rPr>
  </w:style>
  <w:style w:type="character" w:customStyle="1" w:styleId="24">
    <w:name w:val="Список 2 Знак"/>
    <w:basedOn w:val="1"/>
    <w:link w:val="23"/>
    <w:rsid w:val="00E62ADA"/>
    <w:rPr>
      <w:sz w:val="24"/>
    </w:rPr>
  </w:style>
  <w:style w:type="paragraph" w:styleId="31">
    <w:name w:val="Body Text Indent 3"/>
    <w:basedOn w:val="a"/>
    <w:link w:val="32"/>
    <w:rsid w:val="00E62ADA"/>
    <w:pPr>
      <w:spacing w:after="120"/>
      <w:ind w:left="283"/>
    </w:pPr>
    <w:rPr>
      <w:sz w:val="16"/>
    </w:rPr>
  </w:style>
  <w:style w:type="character" w:customStyle="1" w:styleId="32">
    <w:name w:val="Основной текст с отступом 3 Знак"/>
    <w:basedOn w:val="1"/>
    <w:link w:val="31"/>
    <w:rsid w:val="00E62ADA"/>
    <w:rPr>
      <w:sz w:val="16"/>
    </w:rPr>
  </w:style>
  <w:style w:type="paragraph" w:styleId="25">
    <w:name w:val="Body Text First Indent 2"/>
    <w:basedOn w:val="a7"/>
    <w:link w:val="26"/>
    <w:rsid w:val="00E62ADA"/>
    <w:pPr>
      <w:spacing w:after="120"/>
      <w:ind w:left="283" w:firstLine="210"/>
    </w:pPr>
    <w:rPr>
      <w:rFonts w:ascii="Times New Roman" w:hAnsi="Times New Roman"/>
    </w:rPr>
  </w:style>
  <w:style w:type="character" w:customStyle="1" w:styleId="26">
    <w:name w:val="Красная строка 2 Знак"/>
    <w:basedOn w:val="a8"/>
    <w:link w:val="25"/>
    <w:rsid w:val="00E62ADA"/>
    <w:rPr>
      <w:rFonts w:ascii="Times New Roman" w:hAnsi="Times New Roman"/>
      <w:sz w:val="24"/>
    </w:rPr>
  </w:style>
  <w:style w:type="paragraph" w:customStyle="1" w:styleId="12">
    <w:name w:val="Основной шрифт абзаца1"/>
    <w:rsid w:val="00E62ADA"/>
  </w:style>
  <w:style w:type="paragraph" w:customStyle="1" w:styleId="ConsPlusTitle">
    <w:name w:val="ConsPlusTitle"/>
    <w:link w:val="ConsPlusTitle0"/>
    <w:rsid w:val="00E62ADA"/>
    <w:pPr>
      <w:widowControl w:val="0"/>
    </w:pPr>
    <w:rPr>
      <w:b/>
      <w:sz w:val="24"/>
    </w:rPr>
  </w:style>
  <w:style w:type="character" w:customStyle="1" w:styleId="ConsPlusTitle0">
    <w:name w:val="ConsPlusTitle"/>
    <w:link w:val="ConsPlusTitle"/>
    <w:rsid w:val="00E62ADA"/>
    <w:rPr>
      <w:b/>
      <w:sz w:val="24"/>
    </w:rPr>
  </w:style>
  <w:style w:type="paragraph" w:customStyle="1" w:styleId="85pt">
    <w:name w:val="Основной текст + 8.5 pt"/>
    <w:link w:val="85pt0"/>
    <w:rsid w:val="00E62ADA"/>
    <w:rPr>
      <w:b/>
      <w:sz w:val="17"/>
    </w:rPr>
  </w:style>
  <w:style w:type="character" w:customStyle="1" w:styleId="85pt0">
    <w:name w:val="Основной текст + 8.5 pt"/>
    <w:link w:val="85pt"/>
    <w:rsid w:val="00E62ADA"/>
    <w:rPr>
      <w:rFonts w:ascii="Times New Roman" w:hAnsi="Times New Roman"/>
      <w:b/>
      <w:sz w:val="17"/>
      <w:u w:val="none"/>
    </w:rPr>
  </w:style>
  <w:style w:type="paragraph" w:customStyle="1" w:styleId="13">
    <w:name w:val="Абзац списка1"/>
    <w:basedOn w:val="a"/>
    <w:link w:val="14"/>
    <w:rsid w:val="00E62ADA"/>
    <w:pPr>
      <w:ind w:left="708"/>
    </w:pPr>
    <w:rPr>
      <w:sz w:val="24"/>
    </w:rPr>
  </w:style>
  <w:style w:type="character" w:customStyle="1" w:styleId="14">
    <w:name w:val="Абзац списка1"/>
    <w:basedOn w:val="1"/>
    <w:link w:val="13"/>
    <w:rsid w:val="00E62ADA"/>
    <w:rPr>
      <w:color w:val="000000"/>
      <w:sz w:val="24"/>
    </w:rPr>
  </w:style>
  <w:style w:type="paragraph" w:customStyle="1" w:styleId="Default">
    <w:name w:val="Default"/>
    <w:link w:val="Default0"/>
    <w:rsid w:val="00E62ADA"/>
    <w:rPr>
      <w:rFonts w:ascii="Arial" w:hAnsi="Arial"/>
      <w:sz w:val="24"/>
    </w:rPr>
  </w:style>
  <w:style w:type="character" w:customStyle="1" w:styleId="Default0">
    <w:name w:val="Default"/>
    <w:link w:val="Default"/>
    <w:rsid w:val="00E62ADA"/>
    <w:rPr>
      <w:rFonts w:ascii="Arial" w:hAnsi="Arial"/>
      <w:color w:val="000000"/>
      <w:sz w:val="24"/>
    </w:rPr>
  </w:style>
  <w:style w:type="paragraph" w:styleId="a9">
    <w:name w:val="List Paragraph"/>
    <w:basedOn w:val="a"/>
    <w:link w:val="aa"/>
    <w:uiPriority w:val="1"/>
    <w:qFormat/>
    <w:rsid w:val="00E62ADA"/>
    <w:pPr>
      <w:ind w:left="720"/>
      <w:contextualSpacing/>
    </w:pPr>
  </w:style>
  <w:style w:type="character" w:customStyle="1" w:styleId="aa">
    <w:name w:val="Абзац списка Знак"/>
    <w:basedOn w:val="1"/>
    <w:link w:val="a9"/>
    <w:rsid w:val="00E62ADA"/>
  </w:style>
  <w:style w:type="paragraph" w:styleId="ab">
    <w:name w:val="header"/>
    <w:basedOn w:val="a"/>
    <w:link w:val="ac"/>
    <w:uiPriority w:val="99"/>
    <w:rsid w:val="00E62ADA"/>
    <w:pPr>
      <w:tabs>
        <w:tab w:val="center" w:pos="4153"/>
        <w:tab w:val="right" w:pos="8306"/>
      </w:tabs>
    </w:pPr>
  </w:style>
  <w:style w:type="character" w:customStyle="1" w:styleId="ac">
    <w:name w:val="Верхний колонтитул Знак"/>
    <w:basedOn w:val="1"/>
    <w:link w:val="ab"/>
    <w:rsid w:val="00E62ADA"/>
  </w:style>
  <w:style w:type="paragraph" w:styleId="33">
    <w:name w:val="toc 3"/>
    <w:next w:val="a"/>
    <w:link w:val="34"/>
    <w:uiPriority w:val="39"/>
    <w:rsid w:val="00E62ADA"/>
    <w:pPr>
      <w:ind w:left="400"/>
    </w:pPr>
  </w:style>
  <w:style w:type="character" w:customStyle="1" w:styleId="34">
    <w:name w:val="Оглавление 3 Знак"/>
    <w:link w:val="33"/>
    <w:rsid w:val="00E62ADA"/>
  </w:style>
  <w:style w:type="paragraph" w:styleId="ad">
    <w:name w:val="Body Text First Indent"/>
    <w:basedOn w:val="ae"/>
    <w:link w:val="af"/>
    <w:rsid w:val="00E62ADA"/>
    <w:pPr>
      <w:spacing w:after="120"/>
      <w:ind w:firstLine="210"/>
      <w:jc w:val="left"/>
    </w:pPr>
    <w:rPr>
      <w:sz w:val="24"/>
    </w:rPr>
  </w:style>
  <w:style w:type="character" w:customStyle="1" w:styleId="af">
    <w:name w:val="Красная строка Знак"/>
    <w:basedOn w:val="af0"/>
    <w:link w:val="ad"/>
    <w:rsid w:val="00E62ADA"/>
    <w:rPr>
      <w:color w:val="000000"/>
      <w:sz w:val="24"/>
    </w:rPr>
  </w:style>
  <w:style w:type="paragraph" w:styleId="ae">
    <w:name w:val="Body Text"/>
    <w:basedOn w:val="a"/>
    <w:link w:val="af0"/>
    <w:uiPriority w:val="1"/>
    <w:qFormat/>
    <w:rsid w:val="00E62ADA"/>
    <w:pPr>
      <w:jc w:val="both"/>
    </w:pPr>
    <w:rPr>
      <w:sz w:val="28"/>
    </w:rPr>
  </w:style>
  <w:style w:type="character" w:customStyle="1" w:styleId="af0">
    <w:name w:val="Основной текст Знак"/>
    <w:basedOn w:val="1"/>
    <w:link w:val="ae"/>
    <w:uiPriority w:val="1"/>
    <w:qFormat/>
    <w:rsid w:val="00E62ADA"/>
    <w:rPr>
      <w:color w:val="000000"/>
      <w:sz w:val="28"/>
    </w:rPr>
  </w:style>
  <w:style w:type="character" w:customStyle="1" w:styleId="50">
    <w:name w:val="Заголовок 5 Знак"/>
    <w:basedOn w:val="1"/>
    <w:link w:val="5"/>
    <w:rsid w:val="00E62ADA"/>
    <w:rPr>
      <w:b/>
      <w:color w:val="000000"/>
      <w:sz w:val="28"/>
    </w:rPr>
  </w:style>
  <w:style w:type="character" w:customStyle="1" w:styleId="11">
    <w:name w:val="Заголовок 1 Знак"/>
    <w:basedOn w:val="1"/>
    <w:link w:val="10"/>
    <w:rsid w:val="00E62ADA"/>
    <w:rPr>
      <w:sz w:val="28"/>
    </w:rPr>
  </w:style>
  <w:style w:type="paragraph" w:styleId="af1">
    <w:name w:val="Balloon Text"/>
    <w:basedOn w:val="a"/>
    <w:link w:val="af2"/>
    <w:rsid w:val="00E62ADA"/>
    <w:rPr>
      <w:rFonts w:ascii="Tahoma" w:hAnsi="Tahoma"/>
      <w:sz w:val="16"/>
    </w:rPr>
  </w:style>
  <w:style w:type="character" w:customStyle="1" w:styleId="af2">
    <w:name w:val="Текст выноски Знак"/>
    <w:basedOn w:val="1"/>
    <w:link w:val="af1"/>
    <w:rsid w:val="00E62ADA"/>
    <w:rPr>
      <w:rFonts w:ascii="Tahoma" w:hAnsi="Tahoma"/>
      <w:sz w:val="16"/>
    </w:rPr>
  </w:style>
  <w:style w:type="paragraph" w:customStyle="1" w:styleId="15">
    <w:name w:val="Гиперссылка1"/>
    <w:basedOn w:val="12"/>
    <w:link w:val="af3"/>
    <w:rsid w:val="00E62ADA"/>
    <w:rPr>
      <w:color w:val="0000FF"/>
      <w:u w:val="single"/>
    </w:rPr>
  </w:style>
  <w:style w:type="character" w:styleId="af3">
    <w:name w:val="Hyperlink"/>
    <w:basedOn w:val="a0"/>
    <w:link w:val="15"/>
    <w:rsid w:val="00E62ADA"/>
    <w:rPr>
      <w:color w:val="0000FF"/>
      <w:u w:val="single"/>
    </w:rPr>
  </w:style>
  <w:style w:type="paragraph" w:customStyle="1" w:styleId="Footnote">
    <w:name w:val="Footnote"/>
    <w:link w:val="Footnote0"/>
    <w:rsid w:val="00E62ADA"/>
    <w:rPr>
      <w:rFonts w:ascii="XO Thames" w:hAnsi="XO Thames"/>
      <w:sz w:val="22"/>
    </w:rPr>
  </w:style>
  <w:style w:type="character" w:customStyle="1" w:styleId="Footnote0">
    <w:name w:val="Footnote"/>
    <w:link w:val="Footnote"/>
    <w:rsid w:val="00E62ADA"/>
    <w:rPr>
      <w:rFonts w:ascii="XO Thames" w:hAnsi="XO Thames"/>
      <w:sz w:val="22"/>
    </w:rPr>
  </w:style>
  <w:style w:type="paragraph" w:customStyle="1" w:styleId="af4">
    <w:name w:val="Содержимое таблицы"/>
    <w:basedOn w:val="a"/>
    <w:link w:val="af5"/>
    <w:rsid w:val="00E62ADA"/>
  </w:style>
  <w:style w:type="character" w:customStyle="1" w:styleId="af5">
    <w:name w:val="Содержимое таблицы"/>
    <w:basedOn w:val="1"/>
    <w:link w:val="af4"/>
    <w:rsid w:val="00E62ADA"/>
  </w:style>
  <w:style w:type="paragraph" w:styleId="16">
    <w:name w:val="toc 1"/>
    <w:next w:val="a"/>
    <w:link w:val="17"/>
    <w:uiPriority w:val="39"/>
    <w:rsid w:val="00E62ADA"/>
    <w:rPr>
      <w:rFonts w:ascii="XO Thames" w:hAnsi="XO Thames"/>
      <w:b/>
    </w:rPr>
  </w:style>
  <w:style w:type="character" w:customStyle="1" w:styleId="17">
    <w:name w:val="Оглавление 1 Знак"/>
    <w:link w:val="16"/>
    <w:rsid w:val="00E62ADA"/>
    <w:rPr>
      <w:rFonts w:ascii="XO Thames" w:hAnsi="XO Thames"/>
      <w:b/>
    </w:rPr>
  </w:style>
  <w:style w:type="paragraph" w:customStyle="1" w:styleId="18">
    <w:name w:val="Строгий1"/>
    <w:basedOn w:val="12"/>
    <w:link w:val="af6"/>
    <w:rsid w:val="00E62ADA"/>
    <w:rPr>
      <w:b/>
    </w:rPr>
  </w:style>
  <w:style w:type="character" w:styleId="af6">
    <w:name w:val="Strong"/>
    <w:basedOn w:val="a0"/>
    <w:link w:val="18"/>
    <w:rsid w:val="00E62ADA"/>
    <w:rPr>
      <w:b/>
    </w:rPr>
  </w:style>
  <w:style w:type="paragraph" w:customStyle="1" w:styleId="HeaderandFooter">
    <w:name w:val="Header and Footer"/>
    <w:link w:val="HeaderandFooter0"/>
    <w:rsid w:val="00E62ADA"/>
    <w:pPr>
      <w:spacing w:line="360" w:lineRule="auto"/>
    </w:pPr>
    <w:rPr>
      <w:rFonts w:ascii="XO Thames" w:hAnsi="XO Thames"/>
    </w:rPr>
  </w:style>
  <w:style w:type="character" w:customStyle="1" w:styleId="HeaderandFooter0">
    <w:name w:val="Header and Footer"/>
    <w:link w:val="HeaderandFooter"/>
    <w:rsid w:val="00E62ADA"/>
    <w:rPr>
      <w:rFonts w:ascii="XO Thames" w:hAnsi="XO Thames"/>
      <w:sz w:val="20"/>
    </w:rPr>
  </w:style>
  <w:style w:type="paragraph" w:customStyle="1" w:styleId="s16">
    <w:name w:val="s_16"/>
    <w:basedOn w:val="a"/>
    <w:link w:val="s160"/>
    <w:rsid w:val="00E62ADA"/>
    <w:pPr>
      <w:spacing w:beforeAutospacing="1" w:afterAutospacing="1"/>
    </w:pPr>
    <w:rPr>
      <w:sz w:val="24"/>
    </w:rPr>
  </w:style>
  <w:style w:type="character" w:customStyle="1" w:styleId="s160">
    <w:name w:val="s_16"/>
    <w:basedOn w:val="1"/>
    <w:link w:val="s16"/>
    <w:rsid w:val="00E62ADA"/>
    <w:rPr>
      <w:sz w:val="24"/>
    </w:rPr>
  </w:style>
  <w:style w:type="paragraph" w:styleId="27">
    <w:name w:val="Body Text 2"/>
    <w:basedOn w:val="a"/>
    <w:link w:val="28"/>
    <w:rsid w:val="00E62ADA"/>
    <w:pPr>
      <w:jc w:val="both"/>
    </w:pPr>
    <w:rPr>
      <w:rFonts w:ascii="Bookman Old Style" w:hAnsi="Bookman Old Style"/>
      <w:sz w:val="24"/>
    </w:rPr>
  </w:style>
  <w:style w:type="character" w:customStyle="1" w:styleId="28">
    <w:name w:val="Основной текст 2 Знак"/>
    <w:basedOn w:val="1"/>
    <w:link w:val="27"/>
    <w:rsid w:val="00E62ADA"/>
    <w:rPr>
      <w:rFonts w:ascii="Bookman Old Style" w:hAnsi="Bookman Old Style"/>
      <w:sz w:val="24"/>
    </w:rPr>
  </w:style>
  <w:style w:type="paragraph" w:customStyle="1" w:styleId="Style3">
    <w:name w:val="Style3"/>
    <w:basedOn w:val="a"/>
    <w:link w:val="Style30"/>
    <w:rsid w:val="00E62ADA"/>
    <w:pPr>
      <w:widowControl w:val="0"/>
      <w:spacing w:line="322" w:lineRule="exact"/>
      <w:jc w:val="both"/>
    </w:pPr>
    <w:rPr>
      <w:sz w:val="24"/>
    </w:rPr>
  </w:style>
  <w:style w:type="character" w:customStyle="1" w:styleId="Style30">
    <w:name w:val="Style3"/>
    <w:basedOn w:val="1"/>
    <w:link w:val="Style3"/>
    <w:rsid w:val="00E62ADA"/>
    <w:rPr>
      <w:sz w:val="24"/>
    </w:rPr>
  </w:style>
  <w:style w:type="paragraph" w:styleId="9">
    <w:name w:val="toc 9"/>
    <w:next w:val="a"/>
    <w:link w:val="90"/>
    <w:uiPriority w:val="39"/>
    <w:rsid w:val="00E62ADA"/>
    <w:pPr>
      <w:ind w:left="1600"/>
    </w:pPr>
  </w:style>
  <w:style w:type="character" w:customStyle="1" w:styleId="90">
    <w:name w:val="Оглавление 9 Знак"/>
    <w:link w:val="9"/>
    <w:rsid w:val="00E62ADA"/>
  </w:style>
  <w:style w:type="paragraph" w:customStyle="1" w:styleId="ConsPlusNonformat">
    <w:name w:val="ConsPlusNonformat"/>
    <w:link w:val="ConsPlusNonformat0"/>
    <w:rsid w:val="00E62ADA"/>
    <w:pPr>
      <w:widowControl w:val="0"/>
    </w:pPr>
    <w:rPr>
      <w:rFonts w:ascii="Courier New" w:hAnsi="Courier New"/>
    </w:rPr>
  </w:style>
  <w:style w:type="character" w:customStyle="1" w:styleId="ConsPlusNonformat0">
    <w:name w:val="ConsPlusNonformat"/>
    <w:link w:val="ConsPlusNonformat"/>
    <w:rsid w:val="00E62ADA"/>
    <w:rPr>
      <w:rFonts w:ascii="Courier New" w:hAnsi="Courier New"/>
    </w:rPr>
  </w:style>
  <w:style w:type="paragraph" w:styleId="8">
    <w:name w:val="toc 8"/>
    <w:next w:val="a"/>
    <w:link w:val="80"/>
    <w:uiPriority w:val="39"/>
    <w:rsid w:val="00E62ADA"/>
    <w:pPr>
      <w:ind w:left="1400"/>
    </w:pPr>
  </w:style>
  <w:style w:type="character" w:customStyle="1" w:styleId="80">
    <w:name w:val="Оглавление 8 Знак"/>
    <w:link w:val="8"/>
    <w:rsid w:val="00E62ADA"/>
  </w:style>
  <w:style w:type="paragraph" w:styleId="35">
    <w:name w:val="Body Text 3"/>
    <w:basedOn w:val="a"/>
    <w:link w:val="36"/>
    <w:rsid w:val="00E62ADA"/>
    <w:pPr>
      <w:spacing w:after="120"/>
    </w:pPr>
    <w:rPr>
      <w:sz w:val="16"/>
    </w:rPr>
  </w:style>
  <w:style w:type="character" w:customStyle="1" w:styleId="36">
    <w:name w:val="Основной текст 3 Знак"/>
    <w:basedOn w:val="1"/>
    <w:link w:val="35"/>
    <w:rsid w:val="00E62ADA"/>
    <w:rPr>
      <w:sz w:val="16"/>
    </w:rPr>
  </w:style>
  <w:style w:type="paragraph" w:styleId="a7">
    <w:name w:val="Body Text Indent"/>
    <w:basedOn w:val="a"/>
    <w:link w:val="a8"/>
    <w:rsid w:val="00E62ADA"/>
    <w:pPr>
      <w:ind w:firstLine="720"/>
    </w:pPr>
    <w:rPr>
      <w:rFonts w:ascii="Bookman Old Style" w:hAnsi="Bookman Old Style"/>
      <w:sz w:val="24"/>
    </w:rPr>
  </w:style>
  <w:style w:type="character" w:customStyle="1" w:styleId="a8">
    <w:name w:val="Основной текст с отступом Знак"/>
    <w:basedOn w:val="1"/>
    <w:link w:val="a7"/>
    <w:rsid w:val="00E62ADA"/>
    <w:rPr>
      <w:rFonts w:ascii="Bookman Old Style" w:hAnsi="Bookman Old Style"/>
      <w:sz w:val="24"/>
    </w:rPr>
  </w:style>
  <w:style w:type="paragraph" w:customStyle="1" w:styleId="af7">
    <w:name w:val="Знак"/>
    <w:basedOn w:val="a"/>
    <w:link w:val="af8"/>
    <w:rsid w:val="00E62ADA"/>
    <w:pPr>
      <w:spacing w:beforeAutospacing="1" w:afterAutospacing="1"/>
    </w:pPr>
    <w:rPr>
      <w:rFonts w:ascii="Tahoma" w:hAnsi="Tahoma"/>
    </w:rPr>
  </w:style>
  <w:style w:type="character" w:customStyle="1" w:styleId="af8">
    <w:name w:val="Знак"/>
    <w:basedOn w:val="1"/>
    <w:link w:val="af7"/>
    <w:rsid w:val="00E62ADA"/>
    <w:rPr>
      <w:rFonts w:ascii="Tahoma" w:hAnsi="Tahoma"/>
    </w:rPr>
  </w:style>
  <w:style w:type="paragraph" w:customStyle="1" w:styleId="19">
    <w:name w:val="Номер страницы1"/>
    <w:basedOn w:val="12"/>
    <w:link w:val="af9"/>
    <w:rsid w:val="00E62ADA"/>
  </w:style>
  <w:style w:type="character" w:styleId="af9">
    <w:name w:val="page number"/>
    <w:basedOn w:val="a0"/>
    <w:link w:val="19"/>
    <w:rsid w:val="00E62ADA"/>
  </w:style>
  <w:style w:type="paragraph" w:customStyle="1" w:styleId="afa">
    <w:name w:val="Îáû÷íûé"/>
    <w:link w:val="afb"/>
    <w:rsid w:val="00E62ADA"/>
    <w:pPr>
      <w:widowControl w:val="0"/>
    </w:pPr>
  </w:style>
  <w:style w:type="character" w:customStyle="1" w:styleId="afb">
    <w:name w:val="Îáû÷íûé"/>
    <w:link w:val="afa"/>
    <w:rsid w:val="00E62ADA"/>
  </w:style>
  <w:style w:type="paragraph" w:styleId="afc">
    <w:name w:val="footer"/>
    <w:basedOn w:val="a"/>
    <w:link w:val="afd"/>
    <w:uiPriority w:val="99"/>
    <w:qFormat/>
    <w:rsid w:val="00E62ADA"/>
    <w:pPr>
      <w:tabs>
        <w:tab w:val="center" w:pos="4677"/>
        <w:tab w:val="right" w:pos="9355"/>
      </w:tabs>
    </w:pPr>
  </w:style>
  <w:style w:type="character" w:customStyle="1" w:styleId="afd">
    <w:name w:val="Нижний колонтитул Знак"/>
    <w:basedOn w:val="1"/>
    <w:link w:val="afc"/>
    <w:rsid w:val="00E62ADA"/>
  </w:style>
  <w:style w:type="paragraph" w:styleId="51">
    <w:name w:val="toc 5"/>
    <w:next w:val="a"/>
    <w:link w:val="52"/>
    <w:uiPriority w:val="39"/>
    <w:rsid w:val="00E62ADA"/>
    <w:pPr>
      <w:ind w:left="800"/>
    </w:pPr>
  </w:style>
  <w:style w:type="character" w:customStyle="1" w:styleId="52">
    <w:name w:val="Оглавление 5 Знак"/>
    <w:link w:val="51"/>
    <w:rsid w:val="00E62ADA"/>
  </w:style>
  <w:style w:type="paragraph" w:styleId="afe">
    <w:name w:val="Normal (Web)"/>
    <w:basedOn w:val="a"/>
    <w:link w:val="aff"/>
    <w:rsid w:val="00E62ADA"/>
    <w:pPr>
      <w:spacing w:before="100" w:after="100"/>
    </w:pPr>
    <w:rPr>
      <w:sz w:val="24"/>
    </w:rPr>
  </w:style>
  <w:style w:type="character" w:customStyle="1" w:styleId="aff">
    <w:name w:val="Обычный (веб) Знак"/>
    <w:basedOn w:val="1"/>
    <w:link w:val="afe"/>
    <w:rsid w:val="00E62ADA"/>
    <w:rPr>
      <w:sz w:val="24"/>
    </w:rPr>
  </w:style>
  <w:style w:type="paragraph" w:styleId="aff0">
    <w:name w:val="Subtitle"/>
    <w:next w:val="a"/>
    <w:link w:val="aff1"/>
    <w:uiPriority w:val="11"/>
    <w:qFormat/>
    <w:rsid w:val="00E62ADA"/>
    <w:rPr>
      <w:rFonts w:ascii="XO Thames" w:hAnsi="XO Thames"/>
      <w:i/>
      <w:color w:val="616161"/>
      <w:sz w:val="24"/>
    </w:rPr>
  </w:style>
  <w:style w:type="character" w:customStyle="1" w:styleId="aff1">
    <w:name w:val="Подзаголовок Знак"/>
    <w:link w:val="aff0"/>
    <w:rsid w:val="00E62ADA"/>
    <w:rPr>
      <w:rFonts w:ascii="XO Thames" w:hAnsi="XO Thames"/>
      <w:i/>
      <w:color w:val="616161"/>
      <w:sz w:val="24"/>
    </w:rPr>
  </w:style>
  <w:style w:type="paragraph" w:customStyle="1" w:styleId="210">
    <w:name w:val="Основной текст с отступом 21"/>
    <w:basedOn w:val="a"/>
    <w:link w:val="211"/>
    <w:rsid w:val="00E62ADA"/>
    <w:pPr>
      <w:ind w:firstLine="284"/>
      <w:jc w:val="center"/>
    </w:pPr>
    <w:rPr>
      <w:b/>
      <w:sz w:val="40"/>
    </w:rPr>
  </w:style>
  <w:style w:type="character" w:customStyle="1" w:styleId="211">
    <w:name w:val="Основной текст с отступом 21"/>
    <w:basedOn w:val="1"/>
    <w:link w:val="210"/>
    <w:rsid w:val="00E62ADA"/>
    <w:rPr>
      <w:b/>
      <w:sz w:val="40"/>
    </w:rPr>
  </w:style>
  <w:style w:type="paragraph" w:customStyle="1" w:styleId="toc10">
    <w:name w:val="toc 10"/>
    <w:next w:val="a"/>
    <w:link w:val="toc100"/>
    <w:uiPriority w:val="39"/>
    <w:rsid w:val="00E62ADA"/>
    <w:pPr>
      <w:ind w:left="1800"/>
    </w:pPr>
  </w:style>
  <w:style w:type="character" w:customStyle="1" w:styleId="toc100">
    <w:name w:val="toc 10"/>
    <w:link w:val="toc10"/>
    <w:rsid w:val="00E62ADA"/>
  </w:style>
  <w:style w:type="paragraph" w:styleId="aff2">
    <w:name w:val="Title"/>
    <w:basedOn w:val="a"/>
    <w:link w:val="aff3"/>
    <w:uiPriority w:val="10"/>
    <w:qFormat/>
    <w:rsid w:val="00E62ADA"/>
    <w:pPr>
      <w:ind w:left="-567"/>
      <w:jc w:val="center"/>
    </w:pPr>
    <w:rPr>
      <w:sz w:val="28"/>
    </w:rPr>
  </w:style>
  <w:style w:type="character" w:customStyle="1" w:styleId="aff3">
    <w:name w:val="Заголовок Знак"/>
    <w:basedOn w:val="1"/>
    <w:link w:val="aff2"/>
    <w:rsid w:val="00E62ADA"/>
    <w:rPr>
      <w:sz w:val="28"/>
    </w:rPr>
  </w:style>
  <w:style w:type="paragraph" w:styleId="aff4">
    <w:name w:val="Document Map"/>
    <w:basedOn w:val="a"/>
    <w:link w:val="aff5"/>
    <w:rsid w:val="00E62ADA"/>
    <w:rPr>
      <w:rFonts w:ascii="Tahoma" w:hAnsi="Tahoma"/>
    </w:rPr>
  </w:style>
  <w:style w:type="character" w:customStyle="1" w:styleId="aff5">
    <w:name w:val="Схема документа Знак"/>
    <w:basedOn w:val="1"/>
    <w:link w:val="aff4"/>
    <w:rsid w:val="00E62ADA"/>
    <w:rPr>
      <w:rFonts w:ascii="Tahoma" w:hAnsi="Tahoma"/>
    </w:rPr>
  </w:style>
  <w:style w:type="character" w:customStyle="1" w:styleId="40">
    <w:name w:val="Заголовок 4 Знак"/>
    <w:basedOn w:val="1"/>
    <w:link w:val="4"/>
    <w:rsid w:val="00E62ADA"/>
    <w:rPr>
      <w:b/>
      <w:sz w:val="28"/>
    </w:rPr>
  </w:style>
  <w:style w:type="paragraph" w:customStyle="1" w:styleId="ConsNormal">
    <w:name w:val="ConsNormal"/>
    <w:link w:val="ConsNormal0"/>
    <w:rsid w:val="00E62ADA"/>
    <w:pPr>
      <w:widowControl w:val="0"/>
      <w:ind w:firstLine="720"/>
    </w:pPr>
    <w:rPr>
      <w:rFonts w:ascii="Arial" w:hAnsi="Arial"/>
    </w:rPr>
  </w:style>
  <w:style w:type="character" w:customStyle="1" w:styleId="ConsNormal0">
    <w:name w:val="ConsNormal"/>
    <w:link w:val="ConsNormal"/>
    <w:rsid w:val="00E62ADA"/>
    <w:rPr>
      <w:rFonts w:ascii="Arial" w:hAnsi="Arial"/>
    </w:rPr>
  </w:style>
  <w:style w:type="character" w:customStyle="1" w:styleId="20">
    <w:name w:val="Заголовок 2 Знак"/>
    <w:basedOn w:val="1"/>
    <w:link w:val="2"/>
    <w:rsid w:val="00E62ADA"/>
    <w:rPr>
      <w:b/>
      <w:sz w:val="44"/>
    </w:rPr>
  </w:style>
  <w:style w:type="paragraph" w:customStyle="1" w:styleId="aff6">
    <w:name w:val="Центр"/>
    <w:basedOn w:val="a"/>
    <w:link w:val="aff7"/>
    <w:rsid w:val="00E62ADA"/>
    <w:pPr>
      <w:jc w:val="center"/>
    </w:pPr>
    <w:rPr>
      <w:sz w:val="28"/>
    </w:rPr>
  </w:style>
  <w:style w:type="character" w:customStyle="1" w:styleId="aff7">
    <w:name w:val="Центр"/>
    <w:basedOn w:val="1"/>
    <w:link w:val="aff6"/>
    <w:rsid w:val="00E62ADA"/>
    <w:rPr>
      <w:sz w:val="28"/>
    </w:rPr>
  </w:style>
  <w:style w:type="character" w:customStyle="1" w:styleId="60">
    <w:name w:val="Заголовок 6 Знак"/>
    <w:basedOn w:val="1"/>
    <w:link w:val="6"/>
    <w:rsid w:val="00E62ADA"/>
    <w:rPr>
      <w:b/>
      <w:color w:val="000000"/>
      <w:sz w:val="28"/>
    </w:rPr>
  </w:style>
  <w:style w:type="table" w:styleId="aff8">
    <w:name w:val="Table Grid"/>
    <w:basedOn w:val="a1"/>
    <w:rsid w:val="00E62A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A53CF5"/>
    <w:pPr>
      <w:widowControl w:val="0"/>
      <w:autoSpaceDE w:val="0"/>
      <w:autoSpaceDN w:val="0"/>
    </w:pPr>
    <w:rPr>
      <w:rFonts w:asciiTheme="minorHAnsi" w:eastAsiaTheme="minorHAnsi" w:hAnsiTheme="minorHAnsi" w:cstheme="minorBidi"/>
      <w:color w:val="auto"/>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A53CF5"/>
    <w:pPr>
      <w:widowControl w:val="0"/>
      <w:autoSpaceDE w:val="0"/>
      <w:autoSpaceDN w:val="0"/>
    </w:pPr>
    <w:rPr>
      <w:color w:val="auto"/>
      <w:sz w:val="22"/>
      <w:szCs w:val="22"/>
      <w:lang w:eastAsia="en-US"/>
    </w:rPr>
  </w:style>
  <w:style w:type="character" w:customStyle="1" w:styleId="ConsPlusNormal1">
    <w:name w:val="ConsPlusNormal Знак"/>
    <w:locked/>
    <w:rsid w:val="00A53CF5"/>
    <w:rPr>
      <w:rFonts w:ascii="Arial" w:eastAsia="Times New Roman" w:hAnsi="Arial" w:cs="Arial"/>
    </w:rPr>
  </w:style>
  <w:style w:type="paragraph" w:customStyle="1" w:styleId="consplusnormal2">
    <w:name w:val="consplusnormal"/>
    <w:basedOn w:val="a"/>
    <w:rsid w:val="00A53CF5"/>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B3341AE270B85A0CC3F0D1FFDAC227C8A27D9245CF46FF101E69F5A5E81AEA4804763353127D7DA93FEC80A8v6b4N" TargetMode="External"/><Relationship Id="rId18" Type="http://schemas.openxmlformats.org/officeDocument/2006/relationships/hyperlink" Target="consultantplus://offline/ref=8F3BB731765F946D87A85A21AD40C7ADDA25A2E5F57430E2B89DB319FBC6638C15CCB296E619E2D8C6ECO" TargetMode="External"/><Relationship Id="rId26" Type="http://schemas.openxmlformats.org/officeDocument/2006/relationships/hyperlink" Target="consultantplus://offline/ref=8F3BB731765F946D87A85A21AD40C7ADDA25A2E5F57430E2B89DB319FBC6638C15CCB296E619E2D8C6ECO" TargetMode="External"/><Relationship Id="rId3" Type="http://schemas.openxmlformats.org/officeDocument/2006/relationships/settings" Target="settings.xml"/><Relationship Id="rId21" Type="http://schemas.openxmlformats.org/officeDocument/2006/relationships/hyperlink" Target="consultantplus://offline/ref=8F3BB731765F946D87A85A21AD40C7ADDA24ADE9F37830E2B89DB319FBCCE6O" TargetMode="External"/><Relationship Id="rId7" Type="http://schemas.openxmlformats.org/officeDocument/2006/relationships/hyperlink" Target="consultantplus://offline/ref=E7B3341AE270B85A0CC3F0D1FFDAC227CAA5719846CC46FF101E69F5A5E81AEA5A042E3D57186676FC70AAD5A764D13AE842A55FC9C0vEbFN" TargetMode="External"/><Relationship Id="rId12" Type="http://schemas.openxmlformats.org/officeDocument/2006/relationships/hyperlink" Target="http://www.bus.gov.ru" TargetMode="External"/><Relationship Id="rId17" Type="http://schemas.openxmlformats.org/officeDocument/2006/relationships/hyperlink" Target="consultantplus://offline/ref=8F3BB731765F946D87A85A21AD40C7ADDA25A2E5F57430E2B89DB319FBC6638C15CCB296E619E2D8C6ECO" TargetMode="External"/><Relationship Id="rId25" Type="http://schemas.openxmlformats.org/officeDocument/2006/relationships/hyperlink" Target="consultantplus://offline/ref=8F3BB731765F946D87A85A21AD40C7ADDA25A2E5F57430E2B89DB319FBC6638C15CCB296E619E2D8C6ECO"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8F3BB731765F946D87A85A21AD40C7ADDA25AAEAF17430E2B89DB319FBCCE6O" TargetMode="External"/><Relationship Id="rId20" Type="http://schemas.openxmlformats.org/officeDocument/2006/relationships/hyperlink" Target="consultantplus://offline/ref=8F3BB731765F946D87A85A21AD40C7ADDA2AABE4FC7C30E2B89DB319FBC6638C15CCB296E619E1DAC6EAO" TargetMode="External"/><Relationship Id="rId29" Type="http://schemas.openxmlformats.org/officeDocument/2006/relationships/hyperlink" Target="consultantplus://offline/ref=04913D161D616F19708C0A48DC04705389AB8F07995D25C05C486004E1N1O9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us.gov.ru" TargetMode="External"/><Relationship Id="rId24" Type="http://schemas.openxmlformats.org/officeDocument/2006/relationships/hyperlink" Target="consultantplus://offline/ref=8F3BB731765F946D87A85A21AD40C7ADDA25AAEAF17430E2B89DB319FBCCE6O"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consultantplus://offline/ref=8F3BB731765F946D87A85A21AD40C7ADDA24ADE9F37830E2B89DB319FBCCE6O" TargetMode="External"/><Relationship Id="rId28" Type="http://schemas.openxmlformats.org/officeDocument/2006/relationships/hyperlink" Target="consultantplus://offline/ref=04913D161D616F19708C0A48DC04705389AB8F07995D25C05C486004E1N1O9H" TargetMode="External"/><Relationship Id="rId10" Type="http://schemas.openxmlformats.org/officeDocument/2006/relationships/hyperlink" Target="consultantplus://offline/ref=E7B3341AE270B85A0CC3F0D1FFDAC227CBA1739949CD46FF101E69F5A5E81AEA5A042E3F52116378A92ABAD1EE30DF25EB5DBB5CD7C0EE0Bv9b7N" TargetMode="External"/><Relationship Id="rId19" Type="http://schemas.openxmlformats.org/officeDocument/2006/relationships/hyperlink" Target="consultantplus://offline/ref=8F3BB731765F946D87A85A21AD40C7ADDA2AABE4FC7C30E2B89DB319FBC6638C15CCB296E619E1DAC6EBO" TargetMode="External"/><Relationship Id="rId31" Type="http://schemas.openxmlformats.org/officeDocument/2006/relationships/hyperlink" Target="consultantplus://offline/ref=04913D161D616F19708C0A48DC04705389AB8F07995D25C05C486004E1N1O9H" TargetMode="External"/><Relationship Id="rId4" Type="http://schemas.openxmlformats.org/officeDocument/2006/relationships/webSettings" Target="webSettings.xml"/><Relationship Id="rId9" Type="http://schemas.openxmlformats.org/officeDocument/2006/relationships/hyperlink" Target="consultantplus://offline/ref=E7B3341AE270B85A0CC3F0D1FFDAC227CAA7769947CD46FF101E69F5A5E81AEA5A042E3C51126829F965BB8DAB66CC24E95DB95DCBvCb3N" TargetMode="External"/><Relationship Id="rId14" Type="http://schemas.openxmlformats.org/officeDocument/2006/relationships/hyperlink" Target="consultantplus://offline/ref=E7B3341AE270B85A0CC3F0D1FFDAC227CBA8769644C346FF101E69F5A5E81AEA4804763353127D7DA93FEC80A8v6b4N" TargetMode="External"/><Relationship Id="rId22" Type="http://schemas.openxmlformats.org/officeDocument/2006/relationships/hyperlink" Target="consultantplus://offline/ref=8F3BB731765F946D87A85A21AD40C7ADDA24ADE9F37830E2B89DB319FBCCE6O" TargetMode="External"/><Relationship Id="rId27" Type="http://schemas.openxmlformats.org/officeDocument/2006/relationships/hyperlink" Target="consultantplus://offline/ref=8F3BB731765F946D87A85A21AD40C7ADDA25A2E5F57430E2B89DB319FBC6638C15CCB296E619E2D8C6ECO" TargetMode="External"/><Relationship Id="rId30" Type="http://schemas.openxmlformats.org/officeDocument/2006/relationships/hyperlink" Target="consultantplus://offline/ref=04913D161D616F19708C0A48DC04705389AB8F07995D25C05C486004E1N1O9H" TargetMode="External"/><Relationship Id="rId8" Type="http://schemas.openxmlformats.org/officeDocument/2006/relationships/hyperlink" Target="consultantplus://offline/ref=E7B3341AE270B85A0CC3F0D1FFDAC227CAA5719846CC46FF101E69F5A5E81AEA5A042E3F51196276FC70AAD5A764D13AE842A55FC9C0vEbF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8855</Words>
  <Characters>50474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Пигусова  Ольга Алексеевна</dc:creator>
  <cp:lastModifiedBy>User</cp:lastModifiedBy>
  <cp:revision>2</cp:revision>
  <cp:lastPrinted>2025-12-30T09:11:00Z</cp:lastPrinted>
  <dcterms:created xsi:type="dcterms:W3CDTF">2026-04-24T05:24:00Z</dcterms:created>
  <dcterms:modified xsi:type="dcterms:W3CDTF">2026-04-24T05:24:00Z</dcterms:modified>
</cp:coreProperties>
</file>